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3D5" w:rsidRDefault="00183F45">
      <w:pPr>
        <w:keepNext/>
        <w:numPr>
          <w:ilvl w:val="1"/>
          <w:numId w:val="1"/>
        </w:numPr>
        <w:pBdr>
          <w:top w:val="nil"/>
          <w:left w:val="nil"/>
          <w:bottom w:val="nil"/>
          <w:right w:val="nil"/>
          <w:between w:val="nil"/>
        </w:pBdr>
        <w:jc w:val="center"/>
        <w:rPr>
          <w:rFonts w:ascii="Arial" w:eastAsia="Arial" w:hAnsi="Arial" w:cs="Arial"/>
          <w:b/>
          <w:color w:val="000000"/>
          <w:sz w:val="32"/>
          <w:szCs w:val="32"/>
        </w:rPr>
      </w:pPr>
      <w:bookmarkStart w:id="0" w:name="_GoBack"/>
      <w:bookmarkEnd w:id="0"/>
      <w:r>
        <w:rPr>
          <w:rFonts w:ascii="Verdana" w:eastAsia="Verdana" w:hAnsi="Verdana" w:cs="Verdana"/>
          <w:b/>
          <w:color w:val="000000"/>
          <w:sz w:val="21"/>
          <w:szCs w:val="21"/>
        </w:rPr>
        <w:t>DECRETO NORMATIVO Nº 3.575/2020</w:t>
      </w:r>
    </w:p>
    <w:p w:rsidR="00C733D5" w:rsidRDefault="00C733D5"/>
    <w:p w:rsidR="00C733D5" w:rsidRDefault="00C733D5"/>
    <w:p w:rsidR="00C733D5" w:rsidRDefault="00183F45">
      <w:pPr>
        <w:spacing w:line="360" w:lineRule="auto"/>
        <w:ind w:left="3402"/>
        <w:jc w:val="both"/>
      </w:pPr>
      <w:r>
        <w:rPr>
          <w:rFonts w:ascii="Verdana" w:eastAsia="Verdana" w:hAnsi="Verdana" w:cs="Verdana"/>
          <w:b/>
          <w:color w:val="000000"/>
        </w:rPr>
        <w:t>DISPÕE SOBRE A REGULAMENTAÇÃO DO REGIME DE TRABALHO A SER DESENVOLVIDO PELOS PROFISSIONAIS DO MAGISTÉRIO E DA EDUCAÇÃO, BEM COMO DAS ATIVIDADES ESPORTIVAS, EM DECORRÊNCIA DA SUSPENSÃO DAS AULAS DA REDE PÚBLICA MUNICIPAL DECRETADA COMO MEDIDA DE ENFRENTAMEN</w:t>
      </w:r>
      <w:r>
        <w:rPr>
          <w:rFonts w:ascii="Verdana" w:eastAsia="Verdana" w:hAnsi="Verdana" w:cs="Verdana"/>
          <w:b/>
          <w:color w:val="000000"/>
        </w:rPr>
        <w:t>TO DA PANDEMIA (COVID-19).</w:t>
      </w:r>
    </w:p>
    <w:p w:rsidR="00C733D5" w:rsidRDefault="00C733D5">
      <w:pPr>
        <w:spacing w:line="360" w:lineRule="auto"/>
        <w:ind w:left="1644" w:firstLine="56"/>
        <w:jc w:val="both"/>
        <w:rPr>
          <w:rFonts w:ascii="Verdana" w:eastAsia="Verdana" w:hAnsi="Verdana" w:cs="Verdana"/>
          <w:b/>
          <w:color w:val="000000"/>
        </w:rPr>
      </w:pPr>
    </w:p>
    <w:p w:rsidR="00C733D5" w:rsidRDefault="00183F45">
      <w:pPr>
        <w:pBdr>
          <w:top w:val="nil"/>
          <w:left w:val="nil"/>
          <w:bottom w:val="nil"/>
          <w:right w:val="nil"/>
          <w:between w:val="nil"/>
        </w:pBdr>
        <w:spacing w:line="360" w:lineRule="auto"/>
        <w:ind w:firstLine="1134"/>
        <w:jc w:val="both"/>
        <w:rPr>
          <w:color w:val="000000"/>
        </w:rPr>
      </w:pPr>
      <w:r>
        <w:rPr>
          <w:rFonts w:ascii="Verdana" w:eastAsia="Verdana" w:hAnsi="Verdana" w:cs="Verdana"/>
          <w:color w:val="000000"/>
        </w:rPr>
        <w:t>O Prefeito Municipal de Domingos Martins, Estado do Espírito Santo, no uso de suas atribuições legais e,</w:t>
      </w:r>
    </w:p>
    <w:p w:rsidR="00C733D5" w:rsidRDefault="00C733D5">
      <w:pPr>
        <w:spacing w:line="360" w:lineRule="auto"/>
        <w:jc w:val="both"/>
        <w:rPr>
          <w:rFonts w:ascii="Verdana" w:eastAsia="Verdana" w:hAnsi="Verdana" w:cs="Verdana"/>
        </w:rPr>
      </w:pPr>
    </w:p>
    <w:p w:rsidR="00C733D5" w:rsidRDefault="00183F45">
      <w:pPr>
        <w:spacing w:line="360" w:lineRule="auto"/>
        <w:ind w:firstLine="1134"/>
        <w:jc w:val="both"/>
      </w:pPr>
      <w:r>
        <w:rPr>
          <w:rFonts w:ascii="Verdana" w:eastAsia="Verdana" w:hAnsi="Verdana" w:cs="Verdana"/>
          <w:b/>
          <w:color w:val="0070C0"/>
        </w:rPr>
        <w:t xml:space="preserve">- </w:t>
      </w:r>
      <w:r>
        <w:rPr>
          <w:rFonts w:ascii="Verdana" w:eastAsia="Verdana" w:hAnsi="Verdana" w:cs="Verdana"/>
        </w:rPr>
        <w:t>CONSIDERANDO que a Organização Mundial de Saúde (OMS), no dia 11 de março do corrente ano, atribuiu à epidemia causada p</w:t>
      </w:r>
      <w:r>
        <w:rPr>
          <w:rFonts w:ascii="Verdana" w:eastAsia="Verdana" w:hAnsi="Verdana" w:cs="Verdana"/>
        </w:rPr>
        <w:t>elo novo CORONAVÍRUS (COVID-19) o status de pandemia;</w:t>
      </w:r>
    </w:p>
    <w:p w:rsidR="00C733D5" w:rsidRDefault="00C733D5">
      <w:pPr>
        <w:spacing w:line="360" w:lineRule="auto"/>
        <w:ind w:firstLine="1134"/>
        <w:jc w:val="both"/>
        <w:rPr>
          <w:rFonts w:ascii="Verdana" w:eastAsia="Verdana" w:hAnsi="Verdana" w:cs="Verdana"/>
        </w:rPr>
      </w:pPr>
    </w:p>
    <w:p w:rsidR="00C733D5" w:rsidRDefault="00183F45">
      <w:pPr>
        <w:spacing w:line="360" w:lineRule="auto"/>
        <w:ind w:firstLine="1134"/>
        <w:jc w:val="both"/>
      </w:pPr>
      <w:r>
        <w:rPr>
          <w:rFonts w:ascii="Verdana" w:eastAsia="Verdana" w:hAnsi="Verdana" w:cs="Verdana"/>
        </w:rPr>
        <w:t>- CONSIDERANDO a Portaria nº 188/GM/MS, de 4 de fevereiro de 2020, que Declara Emergência em Saúde Pública de Importância Nacional (ESPIN), em decorrência da Infecção Humana pelo novo COVID-19;</w:t>
      </w:r>
    </w:p>
    <w:p w:rsidR="00C733D5" w:rsidRDefault="00183F45">
      <w:pPr>
        <w:spacing w:line="360" w:lineRule="auto"/>
        <w:ind w:firstLine="1134"/>
        <w:jc w:val="both"/>
      </w:pPr>
      <w:r>
        <w:rPr>
          <w:rFonts w:ascii="Verdana" w:eastAsia="Verdana" w:hAnsi="Verdana" w:cs="Verdana"/>
        </w:rPr>
        <w:t xml:space="preserve"> </w:t>
      </w:r>
    </w:p>
    <w:p w:rsidR="00C733D5" w:rsidRDefault="00183F45">
      <w:pPr>
        <w:spacing w:line="360" w:lineRule="auto"/>
        <w:ind w:firstLine="1134"/>
        <w:jc w:val="both"/>
      </w:pPr>
      <w:r>
        <w:rPr>
          <w:rFonts w:ascii="Verdana" w:eastAsia="Verdana" w:hAnsi="Verdana" w:cs="Verdana"/>
        </w:rPr>
        <w:t xml:space="preserve">- CONSIDERANDO a Lei nº 13.979, de 6 de fevereiro de 2020, que dispõe sobre as medidas para enfrentamento da emergência de saúde pública de importância internacional decorrente do </w:t>
      </w:r>
      <w:proofErr w:type="spellStart"/>
      <w:r>
        <w:rPr>
          <w:rFonts w:ascii="Verdana" w:eastAsia="Verdana" w:hAnsi="Verdana" w:cs="Verdana"/>
        </w:rPr>
        <w:t>coronavírus</w:t>
      </w:r>
      <w:proofErr w:type="spellEnd"/>
      <w:r>
        <w:rPr>
          <w:rFonts w:ascii="Verdana" w:eastAsia="Verdana" w:hAnsi="Verdana" w:cs="Verdana"/>
        </w:rPr>
        <w:t>;</w:t>
      </w:r>
    </w:p>
    <w:p w:rsidR="00C733D5" w:rsidRDefault="00C733D5">
      <w:pPr>
        <w:spacing w:line="360" w:lineRule="auto"/>
        <w:ind w:firstLine="1134"/>
        <w:jc w:val="both"/>
        <w:rPr>
          <w:rFonts w:ascii="Verdana" w:eastAsia="Verdana" w:hAnsi="Verdana" w:cs="Verdana"/>
        </w:rPr>
      </w:pPr>
    </w:p>
    <w:p w:rsidR="00C733D5" w:rsidRDefault="00183F45">
      <w:pPr>
        <w:spacing w:line="360" w:lineRule="auto"/>
        <w:ind w:firstLine="1134"/>
        <w:jc w:val="both"/>
      </w:pPr>
      <w:r>
        <w:rPr>
          <w:rFonts w:ascii="Verdana" w:eastAsia="Verdana" w:hAnsi="Verdana" w:cs="Verdana"/>
        </w:rPr>
        <w:t>- CONSIDERANDO o disposto na MP nº 934, de 1º de abril de 2020</w:t>
      </w:r>
      <w:r>
        <w:rPr>
          <w:rFonts w:ascii="Verdana" w:eastAsia="Verdana" w:hAnsi="Verdana" w:cs="Verdana"/>
        </w:rPr>
        <w:t>, que estabelece normas excepcionais sobre o ano letivo da educação básica e do ensino superior decorrentes das medidas para enfrentamento da situação de emergência de saúde pública de que trata a Lei nº 13.979, de 6 de fevereiro de 2020;</w:t>
      </w:r>
    </w:p>
    <w:p w:rsidR="00C733D5" w:rsidRDefault="00C733D5">
      <w:pPr>
        <w:spacing w:line="360" w:lineRule="auto"/>
        <w:ind w:firstLine="1134"/>
        <w:jc w:val="both"/>
      </w:pPr>
    </w:p>
    <w:p w:rsidR="00C733D5" w:rsidRDefault="00183F45">
      <w:pPr>
        <w:spacing w:line="360" w:lineRule="auto"/>
        <w:ind w:firstLine="1191"/>
        <w:jc w:val="both"/>
      </w:pPr>
      <w:r>
        <w:rPr>
          <w:rFonts w:ascii="Verdana" w:eastAsia="Verdana" w:hAnsi="Verdana" w:cs="Verdana"/>
        </w:rPr>
        <w:lastRenderedPageBreak/>
        <w:t>- CONSIDERANDO o</w:t>
      </w:r>
      <w:r>
        <w:rPr>
          <w:rFonts w:ascii="Verdana" w:eastAsia="Verdana" w:hAnsi="Verdana" w:cs="Verdana"/>
        </w:rPr>
        <w:t xml:space="preserve">s Decretos Estaduais Nº 4.593 - R, de 13 de março de 2020; Nº 4.597-R, de 16 de março de 2020 (D.O. 17/03/2020); Nº 4599-R, de 17 de março de 2020, </w:t>
      </w:r>
      <w:proofErr w:type="gramStart"/>
      <w:r>
        <w:rPr>
          <w:rFonts w:ascii="Verdana" w:eastAsia="Verdana" w:hAnsi="Verdana" w:cs="Verdana"/>
        </w:rPr>
        <w:t>(D.O. 18/03; Nº 4600-R, de 18 de março de 2020, (D.O. 19/03/2020); Nº4601-R, de 18 de março de 2020, (D.O. 1</w:t>
      </w:r>
      <w:r>
        <w:rPr>
          <w:rFonts w:ascii="Verdana" w:eastAsia="Verdana" w:hAnsi="Verdana" w:cs="Verdana"/>
        </w:rPr>
        <w:t>9/03/2020) e Nº 4604-R, de 19 de março de 2020, (D.O. 20/03/2020);</w:t>
      </w:r>
    </w:p>
    <w:p w:rsidR="00C733D5" w:rsidRDefault="00C733D5">
      <w:pPr>
        <w:spacing w:line="360" w:lineRule="auto"/>
        <w:ind w:firstLine="1191"/>
        <w:jc w:val="both"/>
        <w:rPr>
          <w:rFonts w:ascii="Verdana" w:eastAsia="Verdana" w:hAnsi="Verdana" w:cs="Verdana"/>
        </w:rPr>
      </w:pPr>
      <w:proofErr w:type="gramEnd"/>
    </w:p>
    <w:p w:rsidR="00C733D5" w:rsidRDefault="00183F45">
      <w:pPr>
        <w:spacing w:line="360" w:lineRule="auto"/>
        <w:ind w:firstLine="1134"/>
        <w:jc w:val="both"/>
      </w:pPr>
      <w:r>
        <w:rPr>
          <w:rFonts w:ascii="Verdana" w:eastAsia="Verdana" w:hAnsi="Verdana" w:cs="Verdana"/>
        </w:rPr>
        <w:t>- CONSIDERANDO o disposto no Decreto Municipal nº 26, de 16 de março de 2020, que declarou situação de emergência em saúde pública, e seguintes;</w:t>
      </w:r>
    </w:p>
    <w:p w:rsidR="00C733D5" w:rsidRDefault="00C733D5">
      <w:pPr>
        <w:spacing w:line="360" w:lineRule="auto"/>
        <w:ind w:firstLine="1134"/>
        <w:jc w:val="both"/>
        <w:rPr>
          <w:rFonts w:ascii="Verdana" w:eastAsia="Verdana" w:hAnsi="Verdana" w:cs="Verdana"/>
        </w:rPr>
      </w:pPr>
    </w:p>
    <w:p w:rsidR="00C733D5" w:rsidRDefault="00183F45">
      <w:pPr>
        <w:spacing w:line="360" w:lineRule="auto"/>
        <w:ind w:firstLine="1134"/>
        <w:jc w:val="both"/>
      </w:pPr>
      <w:r>
        <w:rPr>
          <w:rFonts w:ascii="Verdana" w:eastAsia="Verdana" w:hAnsi="Verdana" w:cs="Verdana"/>
        </w:rPr>
        <w:t>- CONSIDERANDO a Recomendação Técnica N° 002/2020 do Controle Interno que dispõe sobre os atos de pessoal e remuneração durante o período de situação de emergência do COVID-19;</w:t>
      </w:r>
    </w:p>
    <w:p w:rsidR="00C733D5" w:rsidRDefault="00C733D5">
      <w:pPr>
        <w:spacing w:line="360" w:lineRule="auto"/>
        <w:ind w:firstLine="1134"/>
        <w:jc w:val="both"/>
        <w:rPr>
          <w:rFonts w:ascii="Verdana" w:eastAsia="Verdana" w:hAnsi="Verdana" w:cs="Verdana"/>
        </w:rPr>
      </w:pPr>
    </w:p>
    <w:p w:rsidR="00C733D5" w:rsidRDefault="00183F45">
      <w:pPr>
        <w:spacing w:line="360" w:lineRule="auto"/>
        <w:ind w:firstLine="851"/>
        <w:jc w:val="both"/>
      </w:pPr>
      <w:r>
        <w:rPr>
          <w:rFonts w:ascii="Verdana" w:eastAsia="Verdana" w:hAnsi="Verdana" w:cs="Verdana"/>
        </w:rPr>
        <w:t xml:space="preserve"> - CONSIDERANDO as Diretrizes para Escolas durante a pandemia aprovadas pelo C</w:t>
      </w:r>
      <w:r>
        <w:rPr>
          <w:rFonts w:ascii="Verdana" w:eastAsia="Verdana" w:hAnsi="Verdana" w:cs="Verdana"/>
        </w:rPr>
        <w:t>onselho Nacional de Educação na data de 28 de abril de 2020, aguardando homologação pelo Ministro da Educação.</w:t>
      </w:r>
    </w:p>
    <w:p w:rsidR="00C733D5" w:rsidRDefault="00C733D5">
      <w:pPr>
        <w:spacing w:line="360" w:lineRule="auto"/>
        <w:ind w:firstLine="1134"/>
        <w:jc w:val="both"/>
        <w:rPr>
          <w:rFonts w:ascii="Verdana" w:eastAsia="Verdana" w:hAnsi="Verdana" w:cs="Verdana"/>
        </w:rPr>
      </w:pPr>
    </w:p>
    <w:p w:rsidR="00C733D5" w:rsidRDefault="00183F45">
      <w:pPr>
        <w:spacing w:line="360" w:lineRule="auto"/>
        <w:jc w:val="center"/>
      </w:pPr>
      <w:r>
        <w:rPr>
          <w:rFonts w:ascii="Verdana" w:eastAsia="Verdana" w:hAnsi="Verdana" w:cs="Verdana"/>
          <w:b/>
        </w:rPr>
        <w:t>D E C R E T A :</w:t>
      </w:r>
    </w:p>
    <w:p w:rsidR="00C733D5" w:rsidRDefault="00C733D5">
      <w:pPr>
        <w:spacing w:line="360" w:lineRule="auto"/>
        <w:ind w:firstLine="851"/>
        <w:jc w:val="center"/>
        <w:rPr>
          <w:rFonts w:ascii="Verdana" w:eastAsia="Verdana" w:hAnsi="Verdana" w:cs="Verdana"/>
        </w:rPr>
      </w:pPr>
    </w:p>
    <w:p w:rsidR="00C733D5" w:rsidRDefault="00183F45">
      <w:pPr>
        <w:spacing w:line="360" w:lineRule="auto"/>
        <w:jc w:val="center"/>
      </w:pPr>
      <w:r>
        <w:rPr>
          <w:rFonts w:ascii="Verdana" w:eastAsia="Verdana" w:hAnsi="Verdana" w:cs="Verdana"/>
          <w:b/>
        </w:rPr>
        <w:t>TÍTULO I:</w:t>
      </w:r>
    </w:p>
    <w:p w:rsidR="00C733D5" w:rsidRDefault="00183F45">
      <w:pPr>
        <w:spacing w:line="360" w:lineRule="auto"/>
        <w:jc w:val="center"/>
      </w:pPr>
      <w:r>
        <w:rPr>
          <w:rFonts w:ascii="Verdana" w:eastAsia="Verdana" w:hAnsi="Verdana" w:cs="Verdana"/>
          <w:b/>
        </w:rPr>
        <w:t xml:space="preserve"> NORMAS INTRODUTÓRIAS</w:t>
      </w:r>
    </w:p>
    <w:p w:rsidR="00C733D5" w:rsidRDefault="00C733D5">
      <w:pPr>
        <w:spacing w:line="360" w:lineRule="auto"/>
        <w:ind w:firstLine="851"/>
        <w:jc w:val="both"/>
        <w:rPr>
          <w:rFonts w:ascii="Verdana" w:eastAsia="Verdana" w:hAnsi="Verdana" w:cs="Verdana"/>
        </w:rPr>
      </w:pPr>
    </w:p>
    <w:p w:rsidR="00C733D5" w:rsidRDefault="00183F45">
      <w:pPr>
        <w:spacing w:line="360" w:lineRule="auto"/>
        <w:ind w:firstLine="1134"/>
        <w:jc w:val="both"/>
      </w:pPr>
      <w:r>
        <w:rPr>
          <w:rFonts w:ascii="Verdana" w:eastAsia="Verdana" w:hAnsi="Verdana" w:cs="Verdana"/>
          <w:b/>
        </w:rPr>
        <w:t>Art. 1º</w:t>
      </w:r>
      <w:r>
        <w:rPr>
          <w:rFonts w:ascii="Verdana" w:eastAsia="Verdana" w:hAnsi="Verdana" w:cs="Verdana"/>
        </w:rPr>
        <w:t xml:space="preserve"> As regras definidas no presente decreto</w:t>
      </w:r>
      <w:proofErr w:type="gramStart"/>
      <w:r>
        <w:rPr>
          <w:rFonts w:ascii="Verdana" w:eastAsia="Verdana" w:hAnsi="Verdana" w:cs="Verdana"/>
        </w:rPr>
        <w:t xml:space="preserve">  </w:t>
      </w:r>
      <w:proofErr w:type="gramEnd"/>
      <w:r>
        <w:rPr>
          <w:rFonts w:ascii="Verdana" w:eastAsia="Verdana" w:hAnsi="Verdana" w:cs="Verdana"/>
        </w:rPr>
        <w:t>aplicam-se aos servidores lotados nas escolas</w:t>
      </w:r>
      <w:r>
        <w:rPr>
          <w:rFonts w:ascii="Verdana" w:eastAsia="Verdana" w:hAnsi="Verdana" w:cs="Verdana"/>
        </w:rPr>
        <w:t xml:space="preserve"> da rede municipal de ensino vinculados à Secretaria Municipal de Educação e Esporte</w:t>
      </w:r>
      <w:r>
        <w:rPr>
          <w:rFonts w:ascii="Verdana" w:eastAsia="Verdana" w:hAnsi="Verdana" w:cs="Verdana"/>
          <w:color w:val="0070C0"/>
        </w:rPr>
        <w:t xml:space="preserve"> </w:t>
      </w:r>
      <w:r>
        <w:rPr>
          <w:rFonts w:ascii="Verdana" w:eastAsia="Verdana" w:hAnsi="Verdana" w:cs="Verdana"/>
        </w:rPr>
        <w:t>do Município de Domingos Martins, cujas atividades regulares permanecem paralisadas em razão da promulgação do Decreto Estadual n° 4644-R de 30 de abril de 2020 e enquanto</w:t>
      </w:r>
      <w:r>
        <w:rPr>
          <w:rFonts w:ascii="Verdana" w:eastAsia="Verdana" w:hAnsi="Verdana" w:cs="Verdana"/>
        </w:rPr>
        <w:t xml:space="preserve"> perdurar a suspensão das aulas presenciais em razão dessa Pandemia.</w:t>
      </w:r>
    </w:p>
    <w:p w:rsidR="00C733D5" w:rsidRDefault="00C733D5">
      <w:pPr>
        <w:spacing w:line="360" w:lineRule="auto"/>
        <w:ind w:firstLine="1134"/>
        <w:jc w:val="both"/>
        <w:rPr>
          <w:rFonts w:ascii="Verdana" w:eastAsia="Verdana" w:hAnsi="Verdana" w:cs="Verdana"/>
        </w:rPr>
      </w:pPr>
    </w:p>
    <w:p w:rsidR="00C733D5" w:rsidRDefault="00183F45">
      <w:pPr>
        <w:spacing w:line="360" w:lineRule="auto"/>
        <w:ind w:firstLine="1134"/>
        <w:jc w:val="both"/>
      </w:pPr>
      <w:r>
        <w:rPr>
          <w:rFonts w:ascii="Verdana" w:eastAsia="Verdana" w:hAnsi="Verdana" w:cs="Verdana"/>
        </w:rPr>
        <w:t xml:space="preserve"> </w:t>
      </w:r>
      <w:r>
        <w:rPr>
          <w:rFonts w:ascii="Verdana" w:eastAsia="Verdana" w:hAnsi="Verdana" w:cs="Verdana"/>
          <w:b/>
        </w:rPr>
        <w:t>Art. 2º</w:t>
      </w:r>
      <w:r>
        <w:rPr>
          <w:rFonts w:ascii="Verdana" w:eastAsia="Verdana" w:hAnsi="Verdana" w:cs="Verdana"/>
        </w:rPr>
        <w:t xml:space="preserve"> O regime especial de atividades </w:t>
      </w:r>
      <w:proofErr w:type="gramStart"/>
      <w:r>
        <w:rPr>
          <w:rFonts w:ascii="Verdana" w:eastAsia="Verdana" w:hAnsi="Verdana" w:cs="Verdana"/>
        </w:rPr>
        <w:t>não-presenciais</w:t>
      </w:r>
      <w:proofErr w:type="gramEnd"/>
      <w:r>
        <w:rPr>
          <w:rFonts w:ascii="Verdana" w:eastAsia="Verdana" w:hAnsi="Verdana" w:cs="Verdana"/>
        </w:rPr>
        <w:t xml:space="preserve"> a ser implementado no âmbito do Município de Domingos Martins envolverá o desenvolvimento de atividades remotas cujo aproveitamen</w:t>
      </w:r>
      <w:r>
        <w:rPr>
          <w:rFonts w:ascii="Verdana" w:eastAsia="Verdana" w:hAnsi="Verdana" w:cs="Verdana"/>
        </w:rPr>
        <w:t>to para fins do disposto no. Inc. I do Art.</w:t>
      </w:r>
      <w:r>
        <w:rPr>
          <w:rFonts w:ascii="Verdana" w:eastAsia="Verdana" w:hAnsi="Verdana" w:cs="Verdana"/>
          <w:color w:val="00CC33"/>
        </w:rPr>
        <w:t xml:space="preserve"> </w:t>
      </w:r>
      <w:r>
        <w:rPr>
          <w:rFonts w:ascii="Verdana" w:eastAsia="Verdana" w:hAnsi="Verdana" w:cs="Verdana"/>
        </w:rPr>
        <w:t xml:space="preserve">24 da Lei de </w:t>
      </w:r>
      <w:r>
        <w:rPr>
          <w:rFonts w:ascii="Verdana" w:eastAsia="Verdana" w:hAnsi="Verdana" w:cs="Verdana"/>
        </w:rPr>
        <w:lastRenderedPageBreak/>
        <w:t>Diretrizes e Bases da Educação (Lei n. 9.394, de 20 de dezembro de 1996), depende do integral cumprimento das regras e diretrizes a serem fixadas no âmbito do sistema estadual</w:t>
      </w:r>
      <w:r>
        <w:rPr>
          <w:rFonts w:ascii="Verdana" w:eastAsia="Verdana" w:hAnsi="Verdana" w:cs="Verdana"/>
          <w:color w:val="0070C0"/>
        </w:rPr>
        <w:t xml:space="preserve"> </w:t>
      </w:r>
      <w:r>
        <w:rPr>
          <w:rFonts w:ascii="Verdana" w:eastAsia="Verdana" w:hAnsi="Verdana" w:cs="Verdana"/>
        </w:rPr>
        <w:t xml:space="preserve">de ensino. </w:t>
      </w:r>
    </w:p>
    <w:p w:rsidR="00C733D5" w:rsidRDefault="00C733D5">
      <w:pPr>
        <w:spacing w:line="360" w:lineRule="auto"/>
        <w:ind w:firstLine="1134"/>
        <w:jc w:val="both"/>
        <w:rPr>
          <w:rFonts w:ascii="Verdana" w:eastAsia="Verdana" w:hAnsi="Verdana" w:cs="Verdana"/>
        </w:rPr>
      </w:pPr>
    </w:p>
    <w:p w:rsidR="00C733D5" w:rsidRDefault="00183F45">
      <w:pPr>
        <w:shd w:val="clear" w:color="auto" w:fill="FFFFFF"/>
        <w:spacing w:line="360" w:lineRule="auto"/>
        <w:ind w:firstLine="1134"/>
        <w:jc w:val="both"/>
      </w:pPr>
      <w:r>
        <w:rPr>
          <w:rFonts w:ascii="Verdana" w:eastAsia="Verdana" w:hAnsi="Verdana" w:cs="Verdana"/>
        </w:rPr>
        <w:tab/>
      </w:r>
      <w:r>
        <w:rPr>
          <w:rFonts w:ascii="Verdana" w:eastAsia="Verdana" w:hAnsi="Verdana" w:cs="Verdana"/>
          <w:b/>
        </w:rPr>
        <w:t>Art. 3º</w:t>
      </w:r>
      <w:r>
        <w:rPr>
          <w:rFonts w:ascii="Verdana" w:eastAsia="Verdana" w:hAnsi="Verdana" w:cs="Verdana"/>
        </w:rPr>
        <w:t xml:space="preserve"> Durante o período em que ficarem suspensas as aulas presenciais, os servidores lotados nas escolas da rede municipal de ensino deverão desenvolver suas atividades por meio de um dos seguintes regimes de trabalho, conforme necessidade da municipalidade:</w:t>
      </w:r>
    </w:p>
    <w:p w:rsidR="00C733D5" w:rsidRDefault="00C733D5">
      <w:pPr>
        <w:shd w:val="clear" w:color="auto" w:fill="FFFFFF"/>
        <w:spacing w:line="360" w:lineRule="auto"/>
        <w:ind w:firstLine="1134"/>
        <w:jc w:val="both"/>
        <w:rPr>
          <w:rFonts w:ascii="Verdana" w:eastAsia="Verdana" w:hAnsi="Verdana" w:cs="Verdana"/>
        </w:rPr>
      </w:pPr>
    </w:p>
    <w:p w:rsidR="00C733D5" w:rsidRDefault="00183F45">
      <w:pPr>
        <w:spacing w:line="360" w:lineRule="auto"/>
        <w:ind w:firstLine="1191"/>
        <w:jc w:val="both"/>
      </w:pPr>
      <w:r>
        <w:rPr>
          <w:rFonts w:ascii="Verdana" w:eastAsia="Verdana" w:hAnsi="Verdana" w:cs="Verdana"/>
        </w:rPr>
        <w:tab/>
      </w:r>
      <w:r>
        <w:rPr>
          <w:rFonts w:ascii="Verdana" w:eastAsia="Verdana" w:hAnsi="Verdana" w:cs="Verdana"/>
          <w:b/>
        </w:rPr>
        <w:t xml:space="preserve">I </w:t>
      </w:r>
      <w:r>
        <w:rPr>
          <w:rFonts w:ascii="Verdana" w:eastAsia="Verdana" w:hAnsi="Verdana" w:cs="Verdana"/>
        </w:rPr>
        <w:t>– expediente regular, com cumprimento integral da carga horária estabelecida pela Prefeitura Municipal, de forma presencial em unidade vinculada à Secretaria Municipal de Educação e Esporte;</w:t>
      </w:r>
    </w:p>
    <w:p w:rsidR="00C733D5" w:rsidRDefault="00C733D5">
      <w:pPr>
        <w:spacing w:line="360" w:lineRule="auto"/>
        <w:ind w:firstLine="1191"/>
        <w:jc w:val="both"/>
        <w:rPr>
          <w:rFonts w:ascii="Verdana" w:eastAsia="Verdana" w:hAnsi="Verdana" w:cs="Verdana"/>
        </w:rPr>
      </w:pPr>
    </w:p>
    <w:p w:rsidR="00C733D5" w:rsidRDefault="00183F45">
      <w:pPr>
        <w:shd w:val="clear" w:color="auto" w:fill="FFFFFF"/>
        <w:spacing w:line="360" w:lineRule="auto"/>
        <w:ind w:firstLine="1134"/>
        <w:jc w:val="both"/>
      </w:pPr>
      <w:r>
        <w:rPr>
          <w:rFonts w:ascii="Verdana" w:eastAsia="Verdana" w:hAnsi="Verdana" w:cs="Verdana"/>
        </w:rPr>
        <w:tab/>
      </w:r>
      <w:r>
        <w:rPr>
          <w:rFonts w:ascii="Verdana" w:eastAsia="Verdana" w:hAnsi="Verdana" w:cs="Verdana"/>
          <w:b/>
        </w:rPr>
        <w:t xml:space="preserve">II </w:t>
      </w:r>
      <w:r>
        <w:rPr>
          <w:rFonts w:ascii="Verdana" w:eastAsia="Verdana" w:hAnsi="Verdana" w:cs="Verdana"/>
        </w:rPr>
        <w:t>– expediente regular, com cumprimento integral da carga ho</w:t>
      </w:r>
      <w:r>
        <w:rPr>
          <w:rFonts w:ascii="Verdana" w:eastAsia="Verdana" w:hAnsi="Verdana" w:cs="Verdana"/>
        </w:rPr>
        <w:t>rária estabelecida pela Prefeitura Municipal, de forma presencial</w:t>
      </w:r>
      <w:r>
        <w:rPr>
          <w:rFonts w:ascii="Verdana" w:eastAsia="Verdana" w:hAnsi="Verdana" w:cs="Verdana"/>
          <w:color w:val="000000"/>
        </w:rPr>
        <w:t xml:space="preserve"> </w:t>
      </w:r>
      <w:r>
        <w:rPr>
          <w:rFonts w:ascii="Verdana" w:eastAsia="Verdana" w:hAnsi="Verdana" w:cs="Verdana"/>
        </w:rPr>
        <w:t>em outro órgão da administração pública municipal, mediante lotação provisória ou disponibilização temporária;</w:t>
      </w:r>
    </w:p>
    <w:p w:rsidR="00C733D5" w:rsidRDefault="00C733D5">
      <w:pPr>
        <w:shd w:val="clear" w:color="auto" w:fill="FFFFFF"/>
        <w:spacing w:line="360" w:lineRule="auto"/>
        <w:ind w:firstLine="1134"/>
        <w:jc w:val="both"/>
        <w:rPr>
          <w:rFonts w:ascii="Verdana" w:eastAsia="Verdana" w:hAnsi="Verdana" w:cs="Verdana"/>
        </w:rPr>
      </w:pPr>
    </w:p>
    <w:p w:rsidR="00C733D5" w:rsidRDefault="00183F45">
      <w:pPr>
        <w:spacing w:line="360" w:lineRule="auto"/>
        <w:ind w:firstLine="1134"/>
        <w:jc w:val="both"/>
      </w:pPr>
      <w:r>
        <w:rPr>
          <w:rFonts w:ascii="Verdana" w:eastAsia="Verdana" w:hAnsi="Verdana" w:cs="Verdana"/>
          <w:b/>
        </w:rPr>
        <w:t>III</w:t>
      </w:r>
      <w:r>
        <w:rPr>
          <w:rFonts w:ascii="Verdana" w:eastAsia="Verdana" w:hAnsi="Verdana" w:cs="Verdana"/>
        </w:rPr>
        <w:t xml:space="preserve"> – trabalho remoto, com cumprimento parcial de jornada de trabalho com a re</w:t>
      </w:r>
      <w:r>
        <w:rPr>
          <w:rFonts w:ascii="Verdana" w:eastAsia="Verdana" w:hAnsi="Verdana" w:cs="Verdana"/>
        </w:rPr>
        <w:t xml:space="preserve">alização de planejamento de atividades </w:t>
      </w:r>
      <w:proofErr w:type="gramStart"/>
      <w:r>
        <w:rPr>
          <w:rFonts w:ascii="Verdana" w:eastAsia="Verdana" w:hAnsi="Verdana" w:cs="Verdana"/>
        </w:rPr>
        <w:t>não-presenciais</w:t>
      </w:r>
      <w:proofErr w:type="gramEnd"/>
      <w:r>
        <w:rPr>
          <w:rFonts w:ascii="Verdana" w:eastAsia="Verdana" w:hAnsi="Verdana" w:cs="Verdana"/>
        </w:rPr>
        <w:t xml:space="preserve"> ou conforme solicitação e orientação da chefia imediata; </w:t>
      </w:r>
    </w:p>
    <w:p w:rsidR="00C733D5" w:rsidRDefault="00C733D5">
      <w:pPr>
        <w:spacing w:line="360" w:lineRule="auto"/>
        <w:ind w:firstLine="851"/>
        <w:jc w:val="both"/>
        <w:rPr>
          <w:rFonts w:ascii="Verdana" w:eastAsia="Verdana" w:hAnsi="Verdana" w:cs="Verdana"/>
        </w:rPr>
      </w:pPr>
    </w:p>
    <w:p w:rsidR="00C733D5" w:rsidRDefault="00183F45">
      <w:pPr>
        <w:spacing w:line="360" w:lineRule="auto"/>
        <w:ind w:firstLine="1134"/>
        <w:jc w:val="both"/>
      </w:pPr>
      <w:r>
        <w:rPr>
          <w:rFonts w:ascii="Verdana" w:eastAsia="Verdana" w:hAnsi="Verdana" w:cs="Verdana"/>
          <w:b/>
        </w:rPr>
        <w:t xml:space="preserve">IV </w:t>
      </w:r>
      <w:r>
        <w:rPr>
          <w:rFonts w:ascii="Verdana" w:eastAsia="Verdana" w:hAnsi="Verdana" w:cs="Verdana"/>
        </w:rPr>
        <w:t>– Banco de horas com registro das horas não trabalhadas para compensação futura, por ocasião da retomada do ensino regular para cumprimento</w:t>
      </w:r>
      <w:r>
        <w:rPr>
          <w:rFonts w:ascii="Verdana" w:eastAsia="Verdana" w:hAnsi="Verdana" w:cs="Verdana"/>
        </w:rPr>
        <w:t xml:space="preserve"> do calendário escolar.    </w:t>
      </w:r>
    </w:p>
    <w:p w:rsidR="00C733D5" w:rsidRDefault="00183F45">
      <w:pPr>
        <w:spacing w:line="360" w:lineRule="auto"/>
        <w:ind w:firstLine="851"/>
        <w:jc w:val="both"/>
      </w:pPr>
      <w:r>
        <w:rPr>
          <w:rFonts w:ascii="Verdana" w:eastAsia="Verdana" w:hAnsi="Verdana" w:cs="Verdana"/>
        </w:rPr>
        <w:t xml:space="preserve">        </w:t>
      </w:r>
    </w:p>
    <w:p w:rsidR="00C733D5" w:rsidRDefault="00183F45">
      <w:pPr>
        <w:spacing w:line="360" w:lineRule="auto"/>
        <w:ind w:firstLine="1134"/>
        <w:jc w:val="both"/>
      </w:pPr>
      <w:r>
        <w:rPr>
          <w:rFonts w:ascii="Verdana" w:eastAsia="Verdana" w:hAnsi="Verdana" w:cs="Verdana"/>
          <w:b/>
        </w:rPr>
        <w:t>§ 1º</w:t>
      </w:r>
      <w:r>
        <w:rPr>
          <w:rFonts w:ascii="Verdana" w:eastAsia="Verdana" w:hAnsi="Verdana" w:cs="Verdana"/>
        </w:rPr>
        <w:t xml:space="preserve"> A definição do regime de trabalho previsto nos incisos III e IV deverá ser detalhado em Plano de Trabalho Individual, devidamente preenchido e assinado pela gestão escolar ou coordenação pedagógica da escola, quando a escola for </w:t>
      </w:r>
      <w:proofErr w:type="spellStart"/>
      <w:r>
        <w:rPr>
          <w:rFonts w:ascii="Verdana" w:eastAsia="Verdana" w:hAnsi="Verdana" w:cs="Verdana"/>
        </w:rPr>
        <w:t>multisseriada,a</w:t>
      </w:r>
      <w:proofErr w:type="spellEnd"/>
      <w:r>
        <w:rPr>
          <w:rFonts w:ascii="Verdana" w:eastAsia="Verdana" w:hAnsi="Verdana" w:cs="Verdana"/>
        </w:rPr>
        <w:t xml:space="preserve"> ser</w:t>
      </w:r>
      <w:r>
        <w:rPr>
          <w:rFonts w:ascii="Verdana" w:eastAsia="Verdana" w:hAnsi="Verdana" w:cs="Verdana"/>
          <w:color w:val="C9211E"/>
        </w:rPr>
        <w:t xml:space="preserve"> </w:t>
      </w:r>
      <w:r>
        <w:rPr>
          <w:rFonts w:ascii="Verdana" w:eastAsia="Verdana" w:hAnsi="Verdana" w:cs="Verdana"/>
        </w:rPr>
        <w:t>orient</w:t>
      </w:r>
      <w:r>
        <w:rPr>
          <w:rFonts w:ascii="Verdana" w:eastAsia="Verdana" w:hAnsi="Verdana" w:cs="Verdana"/>
        </w:rPr>
        <w:t>ado e aprovado pela Secretaria Municipal de Educação e Esporte.</w:t>
      </w:r>
    </w:p>
    <w:p w:rsidR="00C733D5" w:rsidRDefault="00C733D5">
      <w:pPr>
        <w:spacing w:line="360" w:lineRule="auto"/>
        <w:ind w:firstLine="1134"/>
        <w:jc w:val="both"/>
        <w:rPr>
          <w:rFonts w:ascii="Verdana" w:eastAsia="Verdana" w:hAnsi="Verdana" w:cs="Verdana"/>
        </w:rPr>
      </w:pPr>
    </w:p>
    <w:p w:rsidR="00C733D5" w:rsidRDefault="00183F45">
      <w:pPr>
        <w:spacing w:line="360" w:lineRule="auto"/>
        <w:ind w:firstLine="1134"/>
        <w:jc w:val="both"/>
      </w:pPr>
      <w:r>
        <w:rPr>
          <w:rFonts w:ascii="Verdana" w:eastAsia="Verdana" w:hAnsi="Verdana" w:cs="Verdana"/>
          <w:b/>
        </w:rPr>
        <w:lastRenderedPageBreak/>
        <w:t>§ 2º</w:t>
      </w:r>
      <w:r>
        <w:rPr>
          <w:rFonts w:ascii="Verdana" w:eastAsia="Verdana" w:hAnsi="Verdana" w:cs="Verdana"/>
        </w:rPr>
        <w:t xml:space="preserve"> O Plano de Trabalho Individual poderá fixar regime híbrido (presencial e home Office) que preveja o cumprimento de jornada de trabalho do profissional em mais de uma das modalidades de t</w:t>
      </w:r>
      <w:r>
        <w:rPr>
          <w:rFonts w:ascii="Verdana" w:eastAsia="Verdana" w:hAnsi="Verdana" w:cs="Verdana"/>
        </w:rPr>
        <w:t>rabalho definidas nos incisos</w:t>
      </w:r>
      <w:proofErr w:type="gramStart"/>
      <w:r>
        <w:rPr>
          <w:rFonts w:ascii="Verdana" w:eastAsia="Verdana" w:hAnsi="Verdana" w:cs="Verdana"/>
        </w:rPr>
        <w:t xml:space="preserve">  </w:t>
      </w:r>
      <w:proofErr w:type="gramEnd"/>
      <w:r>
        <w:rPr>
          <w:rFonts w:ascii="Verdana" w:eastAsia="Verdana" w:hAnsi="Verdana" w:cs="Verdana"/>
        </w:rPr>
        <w:t xml:space="preserve">III e IV deste artigo. </w:t>
      </w:r>
    </w:p>
    <w:p w:rsidR="00C733D5" w:rsidRDefault="00C733D5">
      <w:pPr>
        <w:spacing w:line="360" w:lineRule="auto"/>
        <w:ind w:firstLine="1134"/>
        <w:jc w:val="both"/>
        <w:rPr>
          <w:rFonts w:ascii="Verdana" w:eastAsia="Verdana" w:hAnsi="Verdana" w:cs="Verdana"/>
        </w:rPr>
      </w:pPr>
    </w:p>
    <w:p w:rsidR="00C733D5" w:rsidRDefault="00183F45">
      <w:pPr>
        <w:spacing w:line="360" w:lineRule="auto"/>
        <w:ind w:firstLine="1134"/>
        <w:jc w:val="both"/>
      </w:pPr>
      <w:r>
        <w:rPr>
          <w:rFonts w:ascii="Verdana" w:eastAsia="Verdana" w:hAnsi="Verdana" w:cs="Verdana"/>
          <w:b/>
        </w:rPr>
        <w:t>§ 3º</w:t>
      </w:r>
      <w:r>
        <w:rPr>
          <w:rFonts w:ascii="Verdana" w:eastAsia="Verdana" w:hAnsi="Verdana" w:cs="Verdana"/>
        </w:rPr>
        <w:t xml:space="preserve"> Aos estagiários e profissionais contratados</w:t>
      </w:r>
      <w:proofErr w:type="gramStart"/>
      <w:r>
        <w:rPr>
          <w:rFonts w:ascii="Verdana" w:eastAsia="Verdana" w:hAnsi="Verdana" w:cs="Verdana"/>
        </w:rPr>
        <w:t xml:space="preserve">  </w:t>
      </w:r>
      <w:proofErr w:type="gramEnd"/>
      <w:r>
        <w:rPr>
          <w:rFonts w:ascii="Verdana" w:eastAsia="Verdana" w:hAnsi="Verdana" w:cs="Verdana"/>
        </w:rPr>
        <w:t>para atendimento da educação e  do esporte aplicam-se  as mesmas  regras definidas no Título I deste</w:t>
      </w:r>
      <w:r>
        <w:rPr>
          <w:rFonts w:ascii="Verdana" w:eastAsia="Verdana" w:hAnsi="Verdana" w:cs="Verdana"/>
          <w:color w:val="0070C0"/>
        </w:rPr>
        <w:t xml:space="preserve"> </w:t>
      </w:r>
      <w:r>
        <w:rPr>
          <w:rFonts w:ascii="Verdana" w:eastAsia="Verdana" w:hAnsi="Verdana" w:cs="Verdana"/>
        </w:rPr>
        <w:t>decreto.</w:t>
      </w:r>
    </w:p>
    <w:p w:rsidR="00C733D5" w:rsidRDefault="00C733D5">
      <w:pPr>
        <w:spacing w:line="360" w:lineRule="auto"/>
        <w:ind w:firstLine="851"/>
        <w:jc w:val="center"/>
        <w:rPr>
          <w:rFonts w:ascii="Verdana" w:eastAsia="Verdana" w:hAnsi="Verdana" w:cs="Verdana"/>
          <w:b/>
        </w:rPr>
      </w:pPr>
    </w:p>
    <w:p w:rsidR="00C733D5" w:rsidRDefault="00183F45">
      <w:pPr>
        <w:spacing w:line="360" w:lineRule="auto"/>
        <w:jc w:val="center"/>
      </w:pPr>
      <w:r>
        <w:rPr>
          <w:rFonts w:ascii="Verdana" w:eastAsia="Verdana" w:hAnsi="Verdana" w:cs="Verdana"/>
          <w:b/>
        </w:rPr>
        <w:t>TÍTULO II:</w:t>
      </w:r>
    </w:p>
    <w:p w:rsidR="00C733D5" w:rsidRDefault="00183F45">
      <w:pPr>
        <w:spacing w:line="360" w:lineRule="auto"/>
        <w:jc w:val="center"/>
      </w:pPr>
      <w:r>
        <w:rPr>
          <w:rFonts w:ascii="Verdana" w:eastAsia="Verdana" w:hAnsi="Verdana" w:cs="Verdana"/>
          <w:b/>
        </w:rPr>
        <w:t xml:space="preserve"> DIREITOS E DEVERES DOS PROF</w:t>
      </w:r>
      <w:r>
        <w:rPr>
          <w:rFonts w:ascii="Verdana" w:eastAsia="Verdana" w:hAnsi="Verdana" w:cs="Verdana"/>
          <w:b/>
        </w:rPr>
        <w:t>ISSIONAIS DE MAGISTÉRIO E DA EDUCAÇÃO</w:t>
      </w:r>
    </w:p>
    <w:p w:rsidR="00C733D5" w:rsidRDefault="00C733D5">
      <w:pPr>
        <w:spacing w:line="360" w:lineRule="auto"/>
        <w:ind w:firstLine="851"/>
        <w:jc w:val="both"/>
        <w:rPr>
          <w:rFonts w:ascii="Verdana" w:eastAsia="Verdana" w:hAnsi="Verdana" w:cs="Verdana"/>
        </w:rPr>
      </w:pPr>
    </w:p>
    <w:p w:rsidR="00C733D5" w:rsidRDefault="00183F45">
      <w:pPr>
        <w:spacing w:line="360" w:lineRule="auto"/>
        <w:ind w:firstLine="1134"/>
        <w:jc w:val="both"/>
      </w:pPr>
      <w:r>
        <w:rPr>
          <w:rFonts w:ascii="Verdana" w:eastAsia="Verdana" w:hAnsi="Verdana" w:cs="Verdana"/>
          <w:b/>
        </w:rPr>
        <w:t>Art. 4º</w:t>
      </w:r>
      <w:r>
        <w:rPr>
          <w:rFonts w:ascii="Verdana" w:eastAsia="Verdana" w:hAnsi="Verdana" w:cs="Verdana"/>
        </w:rPr>
        <w:t xml:space="preserve"> Enquanto as atividades regulares nas unidades de ensino estiverem suspensas e os servidores estiverem atuando em regime de trabalho banco de horas e prestação de serviços em </w:t>
      </w:r>
      <w:r>
        <w:rPr>
          <w:rFonts w:ascii="Verdana" w:eastAsia="Verdana" w:hAnsi="Verdana" w:cs="Verdana"/>
          <w:highlight w:val="white"/>
        </w:rPr>
        <w:t>Home Office</w:t>
      </w:r>
      <w:r>
        <w:rPr>
          <w:rFonts w:ascii="Verdana" w:eastAsia="Verdana" w:hAnsi="Verdana" w:cs="Verdana"/>
        </w:rPr>
        <w:t>, serão suspensas a perc</w:t>
      </w:r>
      <w:r>
        <w:rPr>
          <w:rFonts w:ascii="Verdana" w:eastAsia="Verdana" w:hAnsi="Verdana" w:cs="Verdana"/>
        </w:rPr>
        <w:t>epção das vantagens de</w:t>
      </w:r>
      <w:r>
        <w:rPr>
          <w:rFonts w:ascii="Verdana" w:eastAsia="Verdana" w:hAnsi="Verdana" w:cs="Verdana"/>
          <w:color w:val="000000"/>
        </w:rPr>
        <w:t xml:space="preserve"> auxílio transporte.</w:t>
      </w:r>
    </w:p>
    <w:p w:rsidR="00C733D5" w:rsidRDefault="00183F45">
      <w:pPr>
        <w:tabs>
          <w:tab w:val="left" w:pos="1928"/>
        </w:tabs>
        <w:spacing w:line="360" w:lineRule="auto"/>
        <w:ind w:firstLine="851"/>
        <w:jc w:val="both"/>
      </w:pPr>
      <w:r>
        <w:rPr>
          <w:rFonts w:ascii="Verdana" w:eastAsia="Verdana" w:hAnsi="Verdana" w:cs="Verdana"/>
        </w:rPr>
        <w:tab/>
      </w:r>
    </w:p>
    <w:p w:rsidR="00C733D5" w:rsidRDefault="00183F45">
      <w:pPr>
        <w:spacing w:line="360" w:lineRule="auto"/>
        <w:ind w:firstLine="1134"/>
        <w:jc w:val="both"/>
      </w:pPr>
      <w:r>
        <w:rPr>
          <w:rFonts w:ascii="Verdana" w:eastAsia="Verdana" w:hAnsi="Verdana" w:cs="Verdana"/>
          <w:b/>
        </w:rPr>
        <w:t>Art. 5º</w:t>
      </w:r>
      <w:r>
        <w:rPr>
          <w:rFonts w:ascii="Verdana" w:eastAsia="Verdana" w:hAnsi="Verdana" w:cs="Verdana"/>
        </w:rPr>
        <w:t xml:space="preserve"> Quando do retorno das aulas presenciais, havendo determinação dos órgãos sanitários para afastamento dos professores integrantes do grupo de risco, a estes será garantido desempenho de atividades em regime diferenciado a ser fixado pela Secretaria Municip</w:t>
      </w:r>
      <w:r>
        <w:rPr>
          <w:rFonts w:ascii="Verdana" w:eastAsia="Verdana" w:hAnsi="Verdana" w:cs="Verdana"/>
        </w:rPr>
        <w:t>al de Educação e Esporte.</w:t>
      </w:r>
    </w:p>
    <w:p w:rsidR="00C733D5" w:rsidRDefault="00C733D5">
      <w:pPr>
        <w:spacing w:line="360" w:lineRule="auto"/>
        <w:ind w:firstLine="851"/>
        <w:jc w:val="both"/>
        <w:rPr>
          <w:rFonts w:ascii="Verdana" w:eastAsia="Verdana" w:hAnsi="Verdana" w:cs="Verdana"/>
          <w:color w:val="0070C0"/>
        </w:rPr>
      </w:pPr>
    </w:p>
    <w:p w:rsidR="00C733D5" w:rsidRDefault="00183F45">
      <w:pPr>
        <w:spacing w:line="360" w:lineRule="auto"/>
        <w:ind w:hanging="57"/>
        <w:jc w:val="center"/>
      </w:pPr>
      <w:r>
        <w:rPr>
          <w:rFonts w:ascii="Verdana" w:eastAsia="Verdana" w:hAnsi="Verdana" w:cs="Verdana"/>
          <w:b/>
        </w:rPr>
        <w:t>TÍTULO III:</w:t>
      </w:r>
    </w:p>
    <w:p w:rsidR="00C733D5" w:rsidRDefault="00183F45">
      <w:pPr>
        <w:spacing w:line="360" w:lineRule="auto"/>
        <w:jc w:val="center"/>
      </w:pPr>
      <w:r>
        <w:rPr>
          <w:rFonts w:ascii="Verdana" w:eastAsia="Verdana" w:hAnsi="Verdana" w:cs="Verdana"/>
          <w:b/>
        </w:rPr>
        <w:t>DOS REGIMES DE TRABALHO PARA OS SERVIDORES EFETIVOS</w:t>
      </w:r>
    </w:p>
    <w:p w:rsidR="00C733D5" w:rsidRDefault="00C733D5">
      <w:pPr>
        <w:spacing w:line="360" w:lineRule="auto"/>
        <w:ind w:firstLine="851"/>
        <w:jc w:val="center"/>
        <w:rPr>
          <w:rFonts w:ascii="Verdana" w:eastAsia="Verdana" w:hAnsi="Verdana" w:cs="Verdana"/>
          <w:b/>
        </w:rPr>
      </w:pPr>
    </w:p>
    <w:p w:rsidR="00C733D5" w:rsidRDefault="00183F45">
      <w:pPr>
        <w:spacing w:line="360" w:lineRule="auto"/>
        <w:jc w:val="center"/>
      </w:pPr>
      <w:r>
        <w:rPr>
          <w:rFonts w:ascii="Verdana" w:eastAsia="Verdana" w:hAnsi="Verdana" w:cs="Verdana"/>
          <w:b/>
        </w:rPr>
        <w:t xml:space="preserve">CAPÍTULO I: </w:t>
      </w:r>
    </w:p>
    <w:p w:rsidR="00C733D5" w:rsidRDefault="00183F45">
      <w:pPr>
        <w:spacing w:line="360" w:lineRule="auto"/>
        <w:jc w:val="center"/>
      </w:pPr>
      <w:r>
        <w:rPr>
          <w:rFonts w:ascii="Verdana" w:eastAsia="Verdana" w:hAnsi="Verdana" w:cs="Verdana"/>
          <w:b/>
        </w:rPr>
        <w:t>DO REGIME DE TRABALHO REMOTO</w:t>
      </w:r>
    </w:p>
    <w:p w:rsidR="00C733D5" w:rsidRDefault="00C733D5">
      <w:pPr>
        <w:spacing w:line="360" w:lineRule="auto"/>
        <w:ind w:firstLine="851"/>
        <w:jc w:val="center"/>
        <w:rPr>
          <w:rFonts w:ascii="Verdana" w:eastAsia="Verdana" w:hAnsi="Verdana" w:cs="Verdana"/>
        </w:rPr>
      </w:pPr>
    </w:p>
    <w:p w:rsidR="00C733D5" w:rsidRDefault="00183F45">
      <w:pPr>
        <w:spacing w:line="360" w:lineRule="auto"/>
        <w:ind w:firstLine="1134"/>
        <w:jc w:val="both"/>
      </w:pPr>
      <w:r>
        <w:rPr>
          <w:rFonts w:ascii="Verdana" w:eastAsia="Verdana" w:hAnsi="Verdana" w:cs="Verdana"/>
          <w:b/>
        </w:rPr>
        <w:t>Art. 6º</w:t>
      </w:r>
      <w:r>
        <w:rPr>
          <w:rFonts w:ascii="Verdana" w:eastAsia="Verdana" w:hAnsi="Verdana" w:cs="Verdana"/>
        </w:rPr>
        <w:t xml:space="preserve"> As atividades </w:t>
      </w:r>
      <w:proofErr w:type="gramStart"/>
      <w:r>
        <w:rPr>
          <w:rFonts w:ascii="Verdana" w:eastAsia="Verdana" w:hAnsi="Verdana" w:cs="Verdana"/>
        </w:rPr>
        <w:t>não-presenciais</w:t>
      </w:r>
      <w:proofErr w:type="gramEnd"/>
      <w:r>
        <w:rPr>
          <w:rFonts w:ascii="Verdana" w:eastAsia="Verdana" w:hAnsi="Verdana" w:cs="Verdana"/>
        </w:rPr>
        <w:t xml:space="preserve"> que integram o regime de trabalho remoto incluem, entre outras: </w:t>
      </w:r>
    </w:p>
    <w:p w:rsidR="00C733D5" w:rsidRDefault="00C733D5">
      <w:pPr>
        <w:spacing w:line="360" w:lineRule="auto"/>
        <w:ind w:firstLine="1134"/>
        <w:jc w:val="both"/>
        <w:rPr>
          <w:rFonts w:ascii="Verdana" w:eastAsia="Verdana" w:hAnsi="Verdana" w:cs="Verdana"/>
        </w:rPr>
      </w:pPr>
    </w:p>
    <w:p w:rsidR="00C733D5" w:rsidRDefault="00183F45">
      <w:pPr>
        <w:spacing w:line="360" w:lineRule="auto"/>
        <w:ind w:firstLine="1134"/>
        <w:jc w:val="both"/>
      </w:pPr>
      <w:r>
        <w:rPr>
          <w:rFonts w:ascii="Verdana" w:eastAsia="Verdana" w:hAnsi="Verdana" w:cs="Verdana"/>
          <w:b/>
        </w:rPr>
        <w:t>I -</w:t>
      </w:r>
      <w:r>
        <w:rPr>
          <w:rFonts w:ascii="Verdana" w:eastAsia="Verdana" w:hAnsi="Verdana" w:cs="Verdana"/>
        </w:rPr>
        <w:t xml:space="preserve"> planejamento, adequação e elaboração de atividades pedagógicas não presenciais;</w:t>
      </w:r>
    </w:p>
    <w:p w:rsidR="00C733D5" w:rsidRDefault="00183F45">
      <w:pPr>
        <w:spacing w:line="360" w:lineRule="auto"/>
        <w:ind w:firstLine="1134"/>
        <w:jc w:val="both"/>
      </w:pPr>
      <w:r>
        <w:rPr>
          <w:rFonts w:ascii="Verdana" w:eastAsia="Verdana" w:hAnsi="Verdana" w:cs="Verdana"/>
          <w:b/>
        </w:rPr>
        <w:lastRenderedPageBreak/>
        <w:t xml:space="preserve">II </w:t>
      </w:r>
      <w:r>
        <w:rPr>
          <w:rFonts w:ascii="Verdana" w:eastAsia="Verdana" w:hAnsi="Verdana" w:cs="Verdana"/>
        </w:rPr>
        <w:t>– participação em reuniões pedagógicas e/ou administrativas remotas e online;</w:t>
      </w:r>
    </w:p>
    <w:p w:rsidR="00C733D5" w:rsidRDefault="00183F45">
      <w:pPr>
        <w:spacing w:line="360" w:lineRule="auto"/>
        <w:ind w:firstLine="1134"/>
        <w:jc w:val="both"/>
      </w:pPr>
      <w:r>
        <w:rPr>
          <w:rFonts w:ascii="Verdana" w:eastAsia="Verdana" w:hAnsi="Verdana" w:cs="Verdana"/>
          <w:b/>
        </w:rPr>
        <w:t>III</w:t>
      </w:r>
      <w:r>
        <w:rPr>
          <w:rFonts w:ascii="Verdana" w:eastAsia="Verdana" w:hAnsi="Verdana" w:cs="Verdana"/>
        </w:rPr>
        <w:t xml:space="preserve"> – participação de atividades de formação continuada, quando houver;</w:t>
      </w:r>
    </w:p>
    <w:p w:rsidR="00C733D5" w:rsidRDefault="00C733D5">
      <w:pPr>
        <w:spacing w:line="360" w:lineRule="auto"/>
        <w:ind w:firstLine="1134"/>
        <w:jc w:val="both"/>
        <w:rPr>
          <w:rFonts w:ascii="Verdana" w:eastAsia="Verdana" w:hAnsi="Verdana" w:cs="Verdana"/>
        </w:rPr>
      </w:pPr>
    </w:p>
    <w:p w:rsidR="00C733D5" w:rsidRDefault="00183F45">
      <w:pPr>
        <w:tabs>
          <w:tab w:val="left" w:pos="1140"/>
        </w:tabs>
        <w:spacing w:line="360" w:lineRule="auto"/>
        <w:ind w:firstLine="1134"/>
        <w:jc w:val="both"/>
      </w:pPr>
      <w:r>
        <w:rPr>
          <w:rFonts w:ascii="Verdana" w:eastAsia="Verdana" w:hAnsi="Verdana" w:cs="Verdana"/>
          <w:b/>
        </w:rPr>
        <w:t>IV</w:t>
      </w:r>
      <w:r>
        <w:rPr>
          <w:rFonts w:ascii="Verdana" w:eastAsia="Verdana" w:hAnsi="Verdana" w:cs="Verdana"/>
        </w:rPr>
        <w:t xml:space="preserve"> – produção de conh</w:t>
      </w:r>
      <w:r>
        <w:rPr>
          <w:rFonts w:ascii="Verdana" w:eastAsia="Verdana" w:hAnsi="Verdana" w:cs="Verdana"/>
        </w:rPr>
        <w:t>ecimentos e de estratégias didáticas para diferentes modalidades de ensino por meio de estratégias de intervenção diversas ao método presencial;</w:t>
      </w:r>
    </w:p>
    <w:p w:rsidR="00C733D5" w:rsidRDefault="00C733D5">
      <w:pPr>
        <w:tabs>
          <w:tab w:val="left" w:pos="1140"/>
        </w:tabs>
        <w:spacing w:line="360" w:lineRule="auto"/>
        <w:ind w:firstLine="1134"/>
        <w:jc w:val="both"/>
        <w:rPr>
          <w:rFonts w:ascii="Verdana" w:eastAsia="Verdana" w:hAnsi="Verdana" w:cs="Verdana"/>
        </w:rPr>
      </w:pPr>
    </w:p>
    <w:p w:rsidR="00C733D5" w:rsidRDefault="00183F45">
      <w:pPr>
        <w:spacing w:line="360" w:lineRule="auto"/>
        <w:ind w:firstLine="1134"/>
        <w:jc w:val="both"/>
      </w:pPr>
      <w:r>
        <w:rPr>
          <w:rFonts w:ascii="Verdana" w:eastAsia="Verdana" w:hAnsi="Verdana" w:cs="Verdana"/>
          <w:b/>
        </w:rPr>
        <w:t xml:space="preserve">V </w:t>
      </w:r>
      <w:r>
        <w:rPr>
          <w:rFonts w:ascii="Verdana" w:eastAsia="Verdana" w:hAnsi="Verdana" w:cs="Verdana"/>
        </w:rPr>
        <w:t>– elaboração de material didático para ser disponibilizado em versão imprensa ou digital;</w:t>
      </w:r>
    </w:p>
    <w:p w:rsidR="00C733D5" w:rsidRDefault="00C733D5">
      <w:pPr>
        <w:spacing w:line="360" w:lineRule="auto"/>
        <w:ind w:firstLine="1134"/>
        <w:jc w:val="both"/>
        <w:rPr>
          <w:rFonts w:ascii="Verdana" w:eastAsia="Verdana" w:hAnsi="Verdana" w:cs="Verdana"/>
        </w:rPr>
      </w:pPr>
    </w:p>
    <w:p w:rsidR="00C733D5" w:rsidRDefault="00183F45">
      <w:pPr>
        <w:spacing w:line="360" w:lineRule="auto"/>
        <w:ind w:firstLine="1134"/>
        <w:jc w:val="both"/>
      </w:pPr>
      <w:r>
        <w:rPr>
          <w:rFonts w:ascii="Verdana" w:eastAsia="Verdana" w:hAnsi="Verdana" w:cs="Verdana"/>
          <w:b/>
        </w:rPr>
        <w:t>VI</w:t>
      </w:r>
      <w:r>
        <w:rPr>
          <w:rFonts w:ascii="Verdana" w:eastAsia="Verdana" w:hAnsi="Verdana" w:cs="Verdana"/>
        </w:rPr>
        <w:t xml:space="preserve"> – Se devidamente normatizado pela Secretaria Municipal de Educação Esporte, poderá ser incluídas interações com os discentes em ambiente virtual e acompanhamento de atividades avaliativas.</w:t>
      </w:r>
      <w:r>
        <w:rPr>
          <w:rFonts w:ascii="Verdana" w:eastAsia="Verdana" w:hAnsi="Verdana" w:cs="Verdana"/>
          <w:color w:val="C9211E"/>
        </w:rPr>
        <w:t xml:space="preserve"> </w:t>
      </w:r>
    </w:p>
    <w:p w:rsidR="00C733D5" w:rsidRDefault="00183F45">
      <w:pPr>
        <w:spacing w:line="360" w:lineRule="auto"/>
        <w:ind w:firstLine="1134"/>
        <w:jc w:val="both"/>
      </w:pPr>
      <w:r>
        <w:rPr>
          <w:rFonts w:ascii="Verdana" w:eastAsia="Verdana" w:hAnsi="Verdana" w:cs="Verdana"/>
          <w:i/>
        </w:rPr>
        <w:t>Parágrafo único</w:t>
      </w:r>
      <w:r>
        <w:rPr>
          <w:rFonts w:ascii="Verdana" w:eastAsia="Verdana" w:hAnsi="Verdana" w:cs="Verdana"/>
        </w:rPr>
        <w:t>. As atividades deverão ser definidas em consonânc</w:t>
      </w:r>
      <w:r>
        <w:rPr>
          <w:rFonts w:ascii="Verdana" w:eastAsia="Verdana" w:hAnsi="Verdana" w:cs="Verdana"/>
        </w:rPr>
        <w:t>ia com as orientações da SECEDU, com acompanhamento da equipe gestora da escola e conforme</w:t>
      </w:r>
      <w:proofErr w:type="gramStart"/>
      <w:r>
        <w:rPr>
          <w:rFonts w:ascii="Verdana" w:eastAsia="Verdana" w:hAnsi="Verdana" w:cs="Verdana"/>
        </w:rPr>
        <w:t xml:space="preserve">  </w:t>
      </w:r>
      <w:proofErr w:type="gramEnd"/>
      <w:r>
        <w:rPr>
          <w:rFonts w:ascii="Verdana" w:eastAsia="Verdana" w:hAnsi="Verdana" w:cs="Verdana"/>
        </w:rPr>
        <w:t xml:space="preserve">plano individual do servidor, ações essas que deverão ser fixadas pela Secretaria Municipal de Educação e Esporte. </w:t>
      </w:r>
    </w:p>
    <w:p w:rsidR="00C733D5" w:rsidRDefault="00C733D5">
      <w:pPr>
        <w:spacing w:line="360" w:lineRule="auto"/>
        <w:ind w:firstLine="1134"/>
        <w:jc w:val="both"/>
        <w:rPr>
          <w:rFonts w:ascii="Verdana" w:eastAsia="Verdana" w:hAnsi="Verdana" w:cs="Verdana"/>
        </w:rPr>
      </w:pPr>
    </w:p>
    <w:p w:rsidR="00C733D5" w:rsidRDefault="00183F45">
      <w:pPr>
        <w:spacing w:line="360" w:lineRule="auto"/>
        <w:ind w:firstLine="1134"/>
        <w:jc w:val="both"/>
      </w:pPr>
      <w:r>
        <w:rPr>
          <w:rFonts w:ascii="Verdana" w:eastAsia="Verdana" w:hAnsi="Verdana" w:cs="Verdana"/>
          <w:b/>
        </w:rPr>
        <w:t xml:space="preserve">Art. 7º </w:t>
      </w:r>
      <w:r>
        <w:rPr>
          <w:rFonts w:ascii="Verdana" w:eastAsia="Verdana" w:hAnsi="Verdana" w:cs="Verdana"/>
        </w:rPr>
        <w:t>O Plano de Trabalho Individual deverá e</w:t>
      </w:r>
      <w:r>
        <w:rPr>
          <w:rFonts w:ascii="Verdana" w:eastAsia="Verdana" w:hAnsi="Verdana" w:cs="Verdana"/>
        </w:rPr>
        <w:t>specificar as atividades a serem realizadas de forma proporcional à carga horária de trabalho do servidor.</w:t>
      </w:r>
    </w:p>
    <w:p w:rsidR="00C733D5" w:rsidRDefault="00C733D5">
      <w:pPr>
        <w:spacing w:line="360" w:lineRule="auto"/>
        <w:ind w:firstLine="1134"/>
        <w:jc w:val="both"/>
        <w:rPr>
          <w:rFonts w:ascii="Verdana" w:eastAsia="Verdana" w:hAnsi="Verdana" w:cs="Verdana"/>
        </w:rPr>
      </w:pPr>
    </w:p>
    <w:p w:rsidR="00C733D5" w:rsidRDefault="00183F45">
      <w:pPr>
        <w:spacing w:line="360" w:lineRule="auto"/>
        <w:ind w:firstLine="1134"/>
        <w:jc w:val="both"/>
      </w:pPr>
      <w:r>
        <w:rPr>
          <w:rFonts w:ascii="Verdana" w:eastAsia="Verdana" w:hAnsi="Verdana" w:cs="Verdana"/>
          <w:b/>
        </w:rPr>
        <w:t>§ 1º</w:t>
      </w:r>
      <w:r>
        <w:rPr>
          <w:rFonts w:ascii="Verdana" w:eastAsia="Verdana" w:hAnsi="Verdana" w:cs="Verdana"/>
        </w:rPr>
        <w:t xml:space="preserve"> A comunicação e/ou interação de professores com estudantes, pais, familiares e/ou responsáveis, dar-se-á exclusivamente por encaminhamento de a</w:t>
      </w:r>
      <w:r>
        <w:rPr>
          <w:rFonts w:ascii="Verdana" w:eastAsia="Verdana" w:hAnsi="Verdana" w:cs="Verdana"/>
        </w:rPr>
        <w:t>tividades pedagógicas não presenciais dentro do horário de trabalho do professor, respeitando a carga horária semanal definida por componente curricular, sendo qualquer atividade realizada fora do horário normal de trabalho ou aquela estabelecida, consider</w:t>
      </w:r>
      <w:r>
        <w:rPr>
          <w:rFonts w:ascii="Verdana" w:eastAsia="Verdana" w:hAnsi="Verdana" w:cs="Verdana"/>
        </w:rPr>
        <w:t>ada mera liberalidade, sendo vedado o pagamento de hora extraordinária.</w:t>
      </w:r>
    </w:p>
    <w:p w:rsidR="00C733D5" w:rsidRDefault="00C733D5">
      <w:pPr>
        <w:spacing w:line="360" w:lineRule="auto"/>
        <w:ind w:firstLine="1134"/>
        <w:jc w:val="both"/>
        <w:rPr>
          <w:rFonts w:ascii="Verdana" w:eastAsia="Verdana" w:hAnsi="Verdana" w:cs="Verdana"/>
        </w:rPr>
      </w:pPr>
    </w:p>
    <w:p w:rsidR="00C733D5" w:rsidRDefault="00183F45">
      <w:pPr>
        <w:spacing w:line="360" w:lineRule="auto"/>
        <w:ind w:firstLine="1134"/>
        <w:jc w:val="both"/>
      </w:pPr>
      <w:r>
        <w:rPr>
          <w:rFonts w:ascii="Verdana" w:eastAsia="Verdana" w:hAnsi="Verdana" w:cs="Verdana"/>
          <w:b/>
        </w:rPr>
        <w:t>§ 2º</w:t>
      </w:r>
      <w:r>
        <w:rPr>
          <w:rFonts w:ascii="Verdana" w:eastAsia="Verdana" w:hAnsi="Verdana" w:cs="Verdana"/>
        </w:rPr>
        <w:t xml:space="preserve"> O Plano de Trabalho Individual do profissional do Magistério deverá estar de acordo com as normas fixadas pela Secretaria Municipal de Educação Esporte, em consonância com o cale</w:t>
      </w:r>
      <w:r>
        <w:rPr>
          <w:rFonts w:ascii="Verdana" w:eastAsia="Verdana" w:hAnsi="Verdana" w:cs="Verdana"/>
        </w:rPr>
        <w:t>ndário escolar aprovado para o período.</w:t>
      </w:r>
    </w:p>
    <w:p w:rsidR="00C733D5" w:rsidRDefault="00183F45">
      <w:pPr>
        <w:spacing w:line="360" w:lineRule="auto"/>
        <w:ind w:firstLine="1134"/>
        <w:jc w:val="both"/>
      </w:pPr>
      <w:r>
        <w:rPr>
          <w:rFonts w:ascii="Verdana" w:eastAsia="Verdana" w:hAnsi="Verdana" w:cs="Verdana"/>
        </w:rPr>
        <w:lastRenderedPageBreak/>
        <w:t xml:space="preserve"> </w:t>
      </w:r>
    </w:p>
    <w:p w:rsidR="00C733D5" w:rsidRDefault="00183F45">
      <w:pPr>
        <w:spacing w:line="360" w:lineRule="auto"/>
        <w:ind w:firstLine="1134"/>
        <w:jc w:val="both"/>
      </w:pPr>
      <w:r>
        <w:rPr>
          <w:rFonts w:ascii="Verdana" w:eastAsia="Verdana" w:hAnsi="Verdana" w:cs="Verdana"/>
          <w:b/>
        </w:rPr>
        <w:t>Art. 8º</w:t>
      </w:r>
      <w:r>
        <w:rPr>
          <w:rFonts w:ascii="Verdana" w:eastAsia="Verdana" w:hAnsi="Verdana" w:cs="Verdana"/>
        </w:rPr>
        <w:t xml:space="preserve"> O Município considerará</w:t>
      </w:r>
      <w:proofErr w:type="gramStart"/>
      <w:r>
        <w:rPr>
          <w:rFonts w:ascii="Verdana" w:eastAsia="Verdana" w:hAnsi="Verdana" w:cs="Verdana"/>
        </w:rPr>
        <w:t xml:space="preserve">  </w:t>
      </w:r>
      <w:proofErr w:type="gramEnd"/>
      <w:r>
        <w:rPr>
          <w:rFonts w:ascii="Verdana" w:eastAsia="Verdana" w:hAnsi="Verdana" w:cs="Verdana"/>
        </w:rPr>
        <w:t>as atividades encaminhadas aos estudantes pelos Profissionais do Magistério e da Educação, para execução em sua residência ou na unidade escolar de ensino, nos termos aprovados pelo</w:t>
      </w:r>
      <w:r>
        <w:rPr>
          <w:rFonts w:ascii="Verdana" w:eastAsia="Verdana" w:hAnsi="Verdana" w:cs="Verdana"/>
        </w:rPr>
        <w:t xml:space="preserve"> sistema estadual de ensino. </w:t>
      </w:r>
    </w:p>
    <w:p w:rsidR="00C733D5" w:rsidRDefault="00183F45">
      <w:pPr>
        <w:spacing w:line="360" w:lineRule="auto"/>
        <w:ind w:firstLine="1077"/>
        <w:jc w:val="both"/>
      </w:pPr>
      <w:r>
        <w:rPr>
          <w:rFonts w:ascii="Verdana" w:eastAsia="Verdana" w:hAnsi="Verdana" w:cs="Verdana"/>
          <w:b/>
        </w:rPr>
        <w:t>Art. 9º</w:t>
      </w:r>
      <w:r>
        <w:rPr>
          <w:rFonts w:ascii="Verdana" w:eastAsia="Verdana" w:hAnsi="Verdana" w:cs="Verdana"/>
        </w:rPr>
        <w:t xml:space="preserve"> A regulamentação, se necessária, das atividades deverá ser feita por Portaria da Secretaria Municipal de Educação, ou outros atos </w:t>
      </w:r>
      <w:proofErr w:type="spellStart"/>
      <w:r>
        <w:rPr>
          <w:rFonts w:ascii="Verdana" w:eastAsia="Verdana" w:hAnsi="Verdana" w:cs="Verdana"/>
        </w:rPr>
        <w:t>infralegais</w:t>
      </w:r>
      <w:proofErr w:type="spellEnd"/>
      <w:proofErr w:type="gramStart"/>
      <w:r>
        <w:rPr>
          <w:rFonts w:ascii="Verdana" w:eastAsia="Verdana" w:hAnsi="Verdana" w:cs="Verdana"/>
        </w:rPr>
        <w:t xml:space="preserve">  </w:t>
      </w:r>
      <w:proofErr w:type="gramEnd"/>
      <w:r>
        <w:rPr>
          <w:rFonts w:ascii="Verdana" w:eastAsia="Verdana" w:hAnsi="Verdana" w:cs="Verdana"/>
        </w:rPr>
        <w:t>nos termos de regulamentação a ser fixada pelo Conselho Estadual de Educaçã</w:t>
      </w:r>
      <w:r>
        <w:rPr>
          <w:rFonts w:ascii="Verdana" w:eastAsia="Verdana" w:hAnsi="Verdana" w:cs="Verdana"/>
        </w:rPr>
        <w:t>o e consequente homologação dos atos normativos.</w:t>
      </w:r>
    </w:p>
    <w:p w:rsidR="00C733D5" w:rsidRDefault="00C733D5">
      <w:pPr>
        <w:spacing w:line="360" w:lineRule="auto"/>
        <w:ind w:firstLine="1077"/>
        <w:jc w:val="both"/>
        <w:rPr>
          <w:rFonts w:ascii="Verdana" w:eastAsia="Verdana" w:hAnsi="Verdana" w:cs="Verdana"/>
        </w:rPr>
      </w:pPr>
    </w:p>
    <w:p w:rsidR="00C733D5" w:rsidRDefault="00183F45">
      <w:pPr>
        <w:spacing w:line="360" w:lineRule="auto"/>
        <w:ind w:firstLine="1134"/>
        <w:jc w:val="both"/>
      </w:pPr>
      <w:r>
        <w:rPr>
          <w:rFonts w:ascii="Verdana" w:eastAsia="Verdana" w:hAnsi="Verdana" w:cs="Verdana"/>
          <w:b/>
        </w:rPr>
        <w:t>§ 1º</w:t>
      </w:r>
      <w:r>
        <w:rPr>
          <w:rFonts w:ascii="Verdana" w:eastAsia="Verdana" w:hAnsi="Verdana" w:cs="Verdana"/>
        </w:rPr>
        <w:t xml:space="preserve"> O regulamento deverá tratar sobre sistemática para o cumprimento de jornada de trabalho, para o controle de atividade pedagógica e educacional e sobre a supervisão ou coordenação pedagógica das ativida</w:t>
      </w:r>
      <w:r>
        <w:rPr>
          <w:rFonts w:ascii="Verdana" w:eastAsia="Verdana" w:hAnsi="Verdana" w:cs="Verdana"/>
        </w:rPr>
        <w:t>des.</w:t>
      </w:r>
    </w:p>
    <w:p w:rsidR="00C733D5" w:rsidRDefault="00C733D5">
      <w:pPr>
        <w:spacing w:line="360" w:lineRule="auto"/>
        <w:ind w:firstLine="1134"/>
        <w:jc w:val="both"/>
        <w:rPr>
          <w:rFonts w:ascii="Verdana" w:eastAsia="Verdana" w:hAnsi="Verdana" w:cs="Verdana"/>
        </w:rPr>
      </w:pPr>
    </w:p>
    <w:p w:rsidR="00C733D5" w:rsidRDefault="00183F45">
      <w:pPr>
        <w:spacing w:line="360" w:lineRule="auto"/>
        <w:ind w:firstLine="1134"/>
        <w:jc w:val="both"/>
      </w:pPr>
      <w:r>
        <w:rPr>
          <w:rFonts w:ascii="Verdana" w:eastAsia="Verdana" w:hAnsi="Verdana" w:cs="Verdana"/>
          <w:b/>
        </w:rPr>
        <w:t>§ 2º</w:t>
      </w:r>
      <w:r>
        <w:rPr>
          <w:rFonts w:ascii="Verdana" w:eastAsia="Verdana" w:hAnsi="Verdana" w:cs="Verdana"/>
        </w:rPr>
        <w:t xml:space="preserve"> Os efeitos jurídicos do regime de trabalho remoto se equiparam àqueles decorrentes da atividade exercida mediante subordinação pessoal e direta nas dependências da Secretaria Municipal de Educação e Esporte.</w:t>
      </w:r>
    </w:p>
    <w:p w:rsidR="00C733D5" w:rsidRDefault="00C733D5">
      <w:pPr>
        <w:spacing w:line="360" w:lineRule="auto"/>
        <w:ind w:firstLine="851"/>
        <w:jc w:val="both"/>
        <w:rPr>
          <w:rFonts w:ascii="Verdana" w:eastAsia="Verdana" w:hAnsi="Verdana" w:cs="Verdana"/>
        </w:rPr>
      </w:pPr>
    </w:p>
    <w:p w:rsidR="00C733D5" w:rsidRDefault="00183F45">
      <w:pPr>
        <w:spacing w:line="360" w:lineRule="auto"/>
        <w:jc w:val="center"/>
      </w:pPr>
      <w:r>
        <w:rPr>
          <w:rFonts w:ascii="Verdana" w:eastAsia="Verdana" w:hAnsi="Verdana" w:cs="Verdana"/>
          <w:b/>
        </w:rPr>
        <w:t>CAPÍTULO II:</w:t>
      </w:r>
      <w:r>
        <w:rPr>
          <w:rFonts w:ascii="Verdana" w:eastAsia="Verdana" w:hAnsi="Verdana" w:cs="Verdana"/>
        </w:rPr>
        <w:t xml:space="preserve"> </w:t>
      </w:r>
    </w:p>
    <w:p w:rsidR="00C733D5" w:rsidRDefault="00183F45">
      <w:pPr>
        <w:spacing w:line="360" w:lineRule="auto"/>
        <w:jc w:val="center"/>
      </w:pPr>
      <w:r>
        <w:rPr>
          <w:rFonts w:ascii="Verdana" w:eastAsia="Verdana" w:hAnsi="Verdana" w:cs="Verdana"/>
          <w:b/>
        </w:rPr>
        <w:t xml:space="preserve">DA LOTAÇÃO PROVISÓRIA </w:t>
      </w:r>
      <w:r>
        <w:rPr>
          <w:rFonts w:ascii="Verdana" w:eastAsia="Verdana" w:hAnsi="Verdana" w:cs="Verdana"/>
          <w:b/>
        </w:rPr>
        <w:t>EM OUTRO ÓRGÃO DA ADMINISTRAÇÃO PÚBLICA</w:t>
      </w:r>
    </w:p>
    <w:p w:rsidR="00C733D5" w:rsidRDefault="00C733D5">
      <w:pPr>
        <w:spacing w:line="360" w:lineRule="auto"/>
        <w:ind w:firstLine="851"/>
        <w:jc w:val="both"/>
        <w:rPr>
          <w:rFonts w:ascii="Verdana" w:eastAsia="Verdana" w:hAnsi="Verdana" w:cs="Verdana"/>
        </w:rPr>
      </w:pPr>
    </w:p>
    <w:p w:rsidR="00C733D5" w:rsidRDefault="00183F45">
      <w:pPr>
        <w:pBdr>
          <w:top w:val="nil"/>
          <w:left w:val="nil"/>
          <w:bottom w:val="nil"/>
          <w:right w:val="nil"/>
          <w:between w:val="nil"/>
        </w:pBdr>
        <w:spacing w:line="360" w:lineRule="auto"/>
        <w:ind w:firstLine="1134"/>
        <w:jc w:val="both"/>
        <w:rPr>
          <w:rFonts w:ascii="Calibri" w:eastAsia="Calibri" w:hAnsi="Calibri" w:cs="Calibri"/>
          <w:color w:val="000000"/>
          <w:sz w:val="24"/>
          <w:szCs w:val="24"/>
        </w:rPr>
      </w:pPr>
      <w:r>
        <w:rPr>
          <w:rFonts w:ascii="Verdana" w:eastAsia="Verdana" w:hAnsi="Verdana" w:cs="Verdana"/>
          <w:b/>
          <w:color w:val="000000"/>
        </w:rPr>
        <w:t>Art. 10</w:t>
      </w:r>
      <w:r>
        <w:rPr>
          <w:rFonts w:ascii="Verdana" w:eastAsia="Verdana" w:hAnsi="Verdana" w:cs="Verdana"/>
          <w:color w:val="000000"/>
        </w:rPr>
        <w:t xml:space="preserve"> Fica autorizada a determinação de lotação provisória de servidores vinculados à Secretaria Municipal de Educação, para o exercício em outro órgão da Administração Pública, nos termos definidos no art. 3º, inc. II, deste decreto. </w:t>
      </w:r>
    </w:p>
    <w:p w:rsidR="00C733D5" w:rsidRDefault="00183F45">
      <w:pPr>
        <w:spacing w:line="360" w:lineRule="auto"/>
        <w:ind w:firstLine="1134"/>
        <w:jc w:val="both"/>
      </w:pPr>
      <w:r>
        <w:rPr>
          <w:rFonts w:ascii="Verdana" w:eastAsia="Verdana" w:hAnsi="Verdana" w:cs="Verdana"/>
          <w:i/>
        </w:rPr>
        <w:t>Parágrafo único</w:t>
      </w:r>
      <w:r>
        <w:rPr>
          <w:rFonts w:ascii="Verdana" w:eastAsia="Verdana" w:hAnsi="Verdana" w:cs="Verdana"/>
        </w:rPr>
        <w:t>. O servid</w:t>
      </w:r>
      <w:r>
        <w:rPr>
          <w:rFonts w:ascii="Verdana" w:eastAsia="Verdana" w:hAnsi="Verdana" w:cs="Verdana"/>
        </w:rPr>
        <w:t xml:space="preserve">or público só deverá exercer suas atribuições no local da lotação provisória quando as funções por ele desempenhadas forem compatíveis com as atribuições do cargo de provimento efetivo de que é titular e desde que respeitada </w:t>
      </w:r>
      <w:proofErr w:type="gramStart"/>
      <w:r>
        <w:rPr>
          <w:rFonts w:ascii="Verdana" w:eastAsia="Verdana" w:hAnsi="Verdana" w:cs="Verdana"/>
        </w:rPr>
        <w:t>a</w:t>
      </w:r>
      <w:proofErr w:type="gramEnd"/>
      <w:r>
        <w:rPr>
          <w:rFonts w:ascii="Verdana" w:eastAsia="Verdana" w:hAnsi="Verdana" w:cs="Verdana"/>
        </w:rPr>
        <w:t xml:space="preserve"> habilitação exigida e o mesmo</w:t>
      </w:r>
      <w:r>
        <w:rPr>
          <w:rFonts w:ascii="Verdana" w:eastAsia="Verdana" w:hAnsi="Verdana" w:cs="Verdana"/>
        </w:rPr>
        <w:t xml:space="preserve"> nível de escolaridade na função correspondent</w:t>
      </w:r>
      <w:r>
        <w:rPr>
          <w:rFonts w:ascii="Verdana" w:eastAsia="Verdana" w:hAnsi="Verdana" w:cs="Verdana"/>
          <w:color w:val="000000"/>
        </w:rPr>
        <w:t xml:space="preserve">e.  </w:t>
      </w:r>
    </w:p>
    <w:p w:rsidR="00C733D5" w:rsidRDefault="00C733D5">
      <w:pPr>
        <w:spacing w:line="360" w:lineRule="auto"/>
        <w:ind w:firstLine="851"/>
        <w:jc w:val="both"/>
        <w:rPr>
          <w:rFonts w:ascii="Verdana" w:eastAsia="Verdana" w:hAnsi="Verdana" w:cs="Verdana"/>
        </w:rPr>
      </w:pPr>
    </w:p>
    <w:p w:rsidR="00C733D5" w:rsidRDefault="00183F45">
      <w:pPr>
        <w:spacing w:line="360" w:lineRule="auto"/>
        <w:ind w:firstLine="1134"/>
        <w:jc w:val="both"/>
      </w:pPr>
      <w:r>
        <w:rPr>
          <w:rFonts w:ascii="Verdana" w:eastAsia="Verdana" w:hAnsi="Verdana" w:cs="Verdana"/>
          <w:b/>
        </w:rPr>
        <w:t xml:space="preserve">Art. 11 </w:t>
      </w:r>
      <w:r>
        <w:rPr>
          <w:rFonts w:ascii="Verdana" w:eastAsia="Verdana" w:hAnsi="Verdana" w:cs="Verdana"/>
        </w:rPr>
        <w:t>O ato da lotação provisória do servidor deverá ocorrer sem prejuízo de seus vencimentos e deverá ser efetivado, independentemente de sua anuência prévia, exigindo sua comunicação com pelo menos (u</w:t>
      </w:r>
      <w:r>
        <w:rPr>
          <w:rFonts w:ascii="Verdana" w:eastAsia="Verdana" w:hAnsi="Verdana" w:cs="Verdana"/>
        </w:rPr>
        <w:t>m) dia de antecedência.</w:t>
      </w:r>
    </w:p>
    <w:p w:rsidR="00C733D5" w:rsidRDefault="00C733D5">
      <w:pPr>
        <w:spacing w:line="360" w:lineRule="auto"/>
        <w:ind w:firstLine="1134"/>
        <w:jc w:val="both"/>
        <w:rPr>
          <w:rFonts w:ascii="Verdana" w:eastAsia="Verdana" w:hAnsi="Verdana" w:cs="Verdana"/>
        </w:rPr>
      </w:pPr>
    </w:p>
    <w:p w:rsidR="00C733D5" w:rsidRDefault="00183F45">
      <w:pPr>
        <w:spacing w:line="360" w:lineRule="auto"/>
        <w:ind w:firstLine="1134"/>
        <w:jc w:val="both"/>
      </w:pPr>
      <w:r>
        <w:rPr>
          <w:rFonts w:ascii="Verdana" w:eastAsia="Verdana" w:hAnsi="Verdana" w:cs="Verdana"/>
          <w:b/>
        </w:rPr>
        <w:t>Art. 12</w:t>
      </w:r>
      <w:r>
        <w:rPr>
          <w:rFonts w:ascii="Verdana" w:eastAsia="Verdana" w:hAnsi="Verdana" w:cs="Verdana"/>
        </w:rPr>
        <w:t xml:space="preserve"> O ato de lotação provisória do servidor público municipal se concretizará por ato específico, se for essa superior a 07 (sete) dias consecutivos,</w:t>
      </w:r>
      <w:proofErr w:type="gramStart"/>
      <w:r>
        <w:rPr>
          <w:rFonts w:ascii="Verdana" w:eastAsia="Verdana" w:hAnsi="Verdana" w:cs="Verdana"/>
        </w:rPr>
        <w:t xml:space="preserve">  </w:t>
      </w:r>
      <w:proofErr w:type="gramEnd"/>
      <w:r>
        <w:rPr>
          <w:rFonts w:ascii="Verdana" w:eastAsia="Verdana" w:hAnsi="Verdana" w:cs="Verdana"/>
        </w:rPr>
        <w:t>devendo nesse caso ser pago com recurso próprio da administração municipal.</w:t>
      </w:r>
    </w:p>
    <w:p w:rsidR="00C733D5" w:rsidRDefault="00183F45">
      <w:pPr>
        <w:spacing w:line="360" w:lineRule="auto"/>
        <w:ind w:firstLine="1077"/>
        <w:jc w:val="both"/>
      </w:pPr>
      <w:r>
        <w:rPr>
          <w:rFonts w:ascii="Verdana" w:eastAsia="Verdana" w:hAnsi="Verdana" w:cs="Verdana"/>
          <w:b/>
          <w:color w:val="000000"/>
        </w:rPr>
        <w:t>§ 1º</w:t>
      </w:r>
      <w:r>
        <w:rPr>
          <w:rFonts w:ascii="Verdana" w:eastAsia="Verdana" w:hAnsi="Verdana" w:cs="Verdana"/>
          <w:color w:val="000000"/>
        </w:rPr>
        <w:t xml:space="preserve"> O ato de lotação provisória deverá prever seu termo final, que será por prazo certo ou pelo adimplemento de condição resolutiva. </w:t>
      </w:r>
    </w:p>
    <w:p w:rsidR="00C733D5" w:rsidRDefault="00C733D5">
      <w:pPr>
        <w:spacing w:line="360" w:lineRule="auto"/>
        <w:ind w:firstLine="1077"/>
        <w:jc w:val="both"/>
        <w:rPr>
          <w:rFonts w:ascii="Verdana" w:eastAsia="Verdana" w:hAnsi="Verdana" w:cs="Verdana"/>
          <w:color w:val="000000"/>
        </w:rPr>
      </w:pPr>
    </w:p>
    <w:p w:rsidR="00C733D5" w:rsidRDefault="00183F45">
      <w:pPr>
        <w:spacing w:line="360" w:lineRule="auto"/>
        <w:ind w:firstLine="1077"/>
        <w:jc w:val="both"/>
      </w:pPr>
      <w:r>
        <w:rPr>
          <w:rFonts w:ascii="Verdana" w:eastAsia="Verdana" w:hAnsi="Verdana" w:cs="Verdana"/>
          <w:b/>
          <w:color w:val="000000"/>
        </w:rPr>
        <w:t>§ 2º</w:t>
      </w:r>
      <w:r>
        <w:rPr>
          <w:rFonts w:ascii="Verdana" w:eastAsia="Verdana" w:hAnsi="Verdana" w:cs="Verdana"/>
          <w:color w:val="000000"/>
        </w:rPr>
        <w:t xml:space="preserve"> A lotação provisória poderá ser suspensa a qualquer tempo por</w:t>
      </w:r>
      <w:proofErr w:type="gramStart"/>
      <w:r>
        <w:rPr>
          <w:rFonts w:ascii="Verdana" w:eastAsia="Verdana" w:hAnsi="Verdana" w:cs="Verdana"/>
          <w:color w:val="000000"/>
        </w:rPr>
        <w:t xml:space="preserve">  </w:t>
      </w:r>
      <w:proofErr w:type="gramEnd"/>
      <w:r>
        <w:rPr>
          <w:rFonts w:ascii="Verdana" w:eastAsia="Verdana" w:hAnsi="Verdana" w:cs="Verdana"/>
          <w:color w:val="000000"/>
        </w:rPr>
        <w:t xml:space="preserve">decisão unilateral do Secretário Municipal de Educação e Esporte ou da Secretaria Municipal em que o servidor estiver provisoriamente lotado.  </w:t>
      </w:r>
    </w:p>
    <w:p w:rsidR="00C733D5" w:rsidRDefault="00C733D5">
      <w:pPr>
        <w:spacing w:line="360" w:lineRule="auto"/>
        <w:ind w:firstLine="1077"/>
        <w:jc w:val="both"/>
        <w:rPr>
          <w:rFonts w:ascii="Verdana" w:eastAsia="Verdana" w:hAnsi="Verdana" w:cs="Verdana"/>
          <w:color w:val="000000"/>
        </w:rPr>
      </w:pPr>
    </w:p>
    <w:p w:rsidR="00C733D5" w:rsidRDefault="00183F45">
      <w:pPr>
        <w:spacing w:line="360" w:lineRule="auto"/>
        <w:ind w:firstLine="1134"/>
        <w:jc w:val="both"/>
      </w:pPr>
      <w:r>
        <w:rPr>
          <w:rFonts w:ascii="Verdana" w:eastAsia="Verdana" w:hAnsi="Verdana" w:cs="Verdana"/>
          <w:b/>
          <w:color w:val="000000"/>
        </w:rPr>
        <w:t>§ 3º</w:t>
      </w:r>
      <w:r>
        <w:rPr>
          <w:rFonts w:ascii="Verdana" w:eastAsia="Verdana" w:hAnsi="Verdana" w:cs="Verdana"/>
          <w:color w:val="000000"/>
        </w:rPr>
        <w:t xml:space="preserve"> Sendo a lotação provisória suspensa antes </w:t>
      </w:r>
      <w:r>
        <w:rPr>
          <w:rFonts w:ascii="Verdana" w:eastAsia="Verdana" w:hAnsi="Verdana" w:cs="Verdana"/>
          <w:color w:val="000000"/>
        </w:rPr>
        <w:t>do prazo estabelecido,</w:t>
      </w:r>
      <w:proofErr w:type="gramStart"/>
      <w:r>
        <w:rPr>
          <w:rFonts w:ascii="Verdana" w:eastAsia="Verdana" w:hAnsi="Verdana" w:cs="Verdana"/>
          <w:color w:val="000000"/>
        </w:rPr>
        <w:t xml:space="preserve">  </w:t>
      </w:r>
      <w:proofErr w:type="gramEnd"/>
      <w:r>
        <w:rPr>
          <w:rFonts w:ascii="Verdana" w:eastAsia="Verdana" w:hAnsi="Verdana" w:cs="Verdana"/>
          <w:color w:val="000000"/>
        </w:rPr>
        <w:t xml:space="preserve">será  solicitado a SECADM   que altere o prazo da lotação em ato específico. </w:t>
      </w:r>
    </w:p>
    <w:p w:rsidR="00C733D5" w:rsidRDefault="00C733D5">
      <w:pPr>
        <w:spacing w:line="360" w:lineRule="auto"/>
        <w:ind w:left="4656"/>
        <w:jc w:val="center"/>
        <w:rPr>
          <w:rFonts w:ascii="Verdana" w:eastAsia="Verdana" w:hAnsi="Verdana" w:cs="Verdana"/>
          <w:color w:val="000000"/>
        </w:rPr>
      </w:pPr>
    </w:p>
    <w:p w:rsidR="00C733D5" w:rsidRDefault="00183F45">
      <w:pPr>
        <w:spacing w:line="360" w:lineRule="auto"/>
        <w:ind w:left="57"/>
        <w:jc w:val="center"/>
      </w:pPr>
      <w:r>
        <w:rPr>
          <w:rFonts w:ascii="Verdana" w:eastAsia="Verdana" w:hAnsi="Verdana" w:cs="Verdana"/>
          <w:b/>
          <w:color w:val="000000"/>
        </w:rPr>
        <w:t>CAPÍTULO III:</w:t>
      </w:r>
    </w:p>
    <w:p w:rsidR="00C733D5" w:rsidRDefault="00183F45">
      <w:pPr>
        <w:spacing w:line="360" w:lineRule="auto"/>
        <w:ind w:left="57"/>
        <w:jc w:val="center"/>
      </w:pPr>
      <w:r>
        <w:rPr>
          <w:rFonts w:ascii="Verdana" w:eastAsia="Verdana" w:hAnsi="Verdana" w:cs="Verdana"/>
          <w:b/>
          <w:color w:val="000000"/>
        </w:rPr>
        <w:t xml:space="preserve"> DO REGIME DE BANCO DE HORAS</w:t>
      </w:r>
    </w:p>
    <w:p w:rsidR="00C733D5" w:rsidRDefault="00C733D5">
      <w:pPr>
        <w:spacing w:line="360" w:lineRule="auto"/>
        <w:ind w:left="57"/>
        <w:jc w:val="center"/>
        <w:rPr>
          <w:rFonts w:ascii="Verdana" w:eastAsia="Verdana" w:hAnsi="Verdana" w:cs="Verdana"/>
          <w:b/>
          <w:color w:val="000000"/>
        </w:rPr>
      </w:pPr>
    </w:p>
    <w:p w:rsidR="00C733D5" w:rsidRDefault="00183F45">
      <w:pPr>
        <w:tabs>
          <w:tab w:val="left" w:pos="1140"/>
        </w:tabs>
        <w:spacing w:line="360" w:lineRule="auto"/>
        <w:ind w:firstLine="1134"/>
        <w:jc w:val="both"/>
      </w:pPr>
      <w:r>
        <w:rPr>
          <w:rFonts w:ascii="Verdana" w:eastAsia="Verdana" w:hAnsi="Verdana" w:cs="Verdana"/>
          <w:b/>
          <w:color w:val="000000"/>
        </w:rPr>
        <w:t>Art. 13</w:t>
      </w:r>
      <w:r>
        <w:rPr>
          <w:rFonts w:ascii="Verdana" w:eastAsia="Verdana" w:hAnsi="Verdana" w:cs="Verdana"/>
          <w:color w:val="000000"/>
        </w:rPr>
        <w:t xml:space="preserve"> Os ser</w:t>
      </w:r>
      <w:r>
        <w:rPr>
          <w:rFonts w:ascii="Verdana" w:eastAsia="Verdana" w:hAnsi="Verdana" w:cs="Verdana"/>
        </w:rPr>
        <w:t xml:space="preserve">vidores que não puderem exercer suas atividades em regime de expediente regular (art. 3º, </w:t>
      </w:r>
      <w:proofErr w:type="spellStart"/>
      <w:r>
        <w:rPr>
          <w:rFonts w:ascii="Verdana" w:eastAsia="Verdana" w:hAnsi="Verdana" w:cs="Verdana"/>
        </w:rPr>
        <w:t>incs</w:t>
      </w:r>
      <w:proofErr w:type="spellEnd"/>
      <w:r>
        <w:rPr>
          <w:rFonts w:ascii="Verdana" w:eastAsia="Verdana" w:hAnsi="Verdana" w:cs="Verdana"/>
        </w:rPr>
        <w:t>. I e II deste Decreto), ou ainda, através de trabalho remoto (art. 3º, inc. III), estarão submetidos ao regime de compensação por banco de horas, nos termos defi</w:t>
      </w:r>
      <w:r>
        <w:rPr>
          <w:rFonts w:ascii="Verdana" w:eastAsia="Verdana" w:hAnsi="Verdana" w:cs="Verdana"/>
        </w:rPr>
        <w:t>nidos no art. 3º, inc. IV, deste decreto.</w:t>
      </w:r>
    </w:p>
    <w:p w:rsidR="00C733D5" w:rsidRDefault="00C733D5">
      <w:pPr>
        <w:tabs>
          <w:tab w:val="left" w:pos="1140"/>
        </w:tabs>
        <w:spacing w:line="360" w:lineRule="auto"/>
        <w:ind w:firstLine="1134"/>
        <w:jc w:val="both"/>
        <w:rPr>
          <w:rFonts w:ascii="Verdana" w:eastAsia="Verdana" w:hAnsi="Verdana" w:cs="Verdana"/>
        </w:rPr>
      </w:pPr>
    </w:p>
    <w:p w:rsidR="00C733D5" w:rsidRDefault="00183F45">
      <w:pPr>
        <w:tabs>
          <w:tab w:val="left" w:pos="1140"/>
        </w:tabs>
        <w:spacing w:line="360" w:lineRule="auto"/>
        <w:ind w:firstLine="1134"/>
        <w:jc w:val="both"/>
      </w:pPr>
      <w:r>
        <w:rPr>
          <w:rFonts w:ascii="Verdana" w:eastAsia="Verdana" w:hAnsi="Verdana" w:cs="Verdana"/>
          <w:b/>
        </w:rPr>
        <w:t>Art.14</w:t>
      </w:r>
      <w:r>
        <w:rPr>
          <w:rFonts w:ascii="Verdana" w:eastAsia="Verdana" w:hAnsi="Verdana" w:cs="Verdana"/>
        </w:rPr>
        <w:t xml:space="preserve"> O regime de banco de horas consiste no registro de horas de trabalho não prestadas pelo servidor durante o período em que houver a suspensão das aulas presenciais nas unidades escolares e, demais atividades</w:t>
      </w:r>
      <w:r>
        <w:rPr>
          <w:rFonts w:ascii="Verdana" w:eastAsia="Verdana" w:hAnsi="Verdana" w:cs="Verdana"/>
        </w:rPr>
        <w:t xml:space="preserve"> nas dependências da Gerência de Esporte, para compensação futura. </w:t>
      </w:r>
    </w:p>
    <w:p w:rsidR="00C733D5" w:rsidRDefault="00C733D5">
      <w:pPr>
        <w:tabs>
          <w:tab w:val="left" w:pos="1140"/>
        </w:tabs>
        <w:spacing w:line="360" w:lineRule="auto"/>
        <w:ind w:firstLine="1134"/>
        <w:jc w:val="both"/>
        <w:rPr>
          <w:rFonts w:ascii="Verdana" w:eastAsia="Verdana" w:hAnsi="Verdana" w:cs="Verdana"/>
        </w:rPr>
      </w:pPr>
    </w:p>
    <w:p w:rsidR="00C733D5" w:rsidRDefault="00183F45">
      <w:pPr>
        <w:spacing w:line="360" w:lineRule="auto"/>
        <w:ind w:firstLine="1134"/>
        <w:jc w:val="both"/>
      </w:pPr>
      <w:r>
        <w:rPr>
          <w:rFonts w:ascii="Verdana" w:eastAsia="Verdana" w:hAnsi="Verdana" w:cs="Verdana"/>
          <w:b/>
        </w:rPr>
        <w:t>Art. 15</w:t>
      </w:r>
      <w:r>
        <w:rPr>
          <w:rFonts w:ascii="Verdana" w:eastAsia="Verdana" w:hAnsi="Verdana" w:cs="Verdana"/>
        </w:rPr>
        <w:t xml:space="preserve"> Ao final do período de suspensão das aulas escolares presenciais, nas dependências da educação, bem como atividades esportivas,</w:t>
      </w:r>
      <w:proofErr w:type="gramStart"/>
      <w:r>
        <w:rPr>
          <w:rFonts w:ascii="Verdana" w:eastAsia="Verdana" w:hAnsi="Verdana" w:cs="Verdana"/>
        </w:rPr>
        <w:t xml:space="preserve">  </w:t>
      </w:r>
      <w:proofErr w:type="gramEnd"/>
      <w:r>
        <w:rPr>
          <w:rFonts w:ascii="Verdana" w:eastAsia="Verdana" w:hAnsi="Verdana" w:cs="Verdana"/>
        </w:rPr>
        <w:t>será calculado o montante do total de horas  devid</w:t>
      </w:r>
      <w:r>
        <w:rPr>
          <w:rFonts w:ascii="Verdana" w:eastAsia="Verdana" w:hAnsi="Verdana" w:cs="Verdana"/>
        </w:rPr>
        <w:t xml:space="preserve">amente registradas no período, devendo o servidor público compensá-las quando forem retomadas as atividades regulares na rede de ensino municipal, ou antes delas, caso necessária a sua convocação. </w:t>
      </w:r>
    </w:p>
    <w:p w:rsidR="00C733D5" w:rsidRDefault="00C733D5">
      <w:pPr>
        <w:spacing w:line="360" w:lineRule="auto"/>
        <w:ind w:firstLine="851"/>
        <w:jc w:val="both"/>
        <w:rPr>
          <w:rFonts w:ascii="Verdana" w:eastAsia="Verdana" w:hAnsi="Verdana" w:cs="Verdana"/>
        </w:rPr>
      </w:pPr>
    </w:p>
    <w:p w:rsidR="00C733D5" w:rsidRDefault="00183F45">
      <w:pPr>
        <w:spacing w:line="360" w:lineRule="auto"/>
        <w:ind w:firstLine="1134"/>
        <w:jc w:val="both"/>
      </w:pPr>
      <w:r>
        <w:rPr>
          <w:rFonts w:ascii="Verdana" w:eastAsia="Verdana" w:hAnsi="Verdana" w:cs="Verdana"/>
          <w:b/>
        </w:rPr>
        <w:t>§ 1º</w:t>
      </w:r>
      <w:r>
        <w:rPr>
          <w:rFonts w:ascii="Verdana" w:eastAsia="Verdana" w:hAnsi="Verdana" w:cs="Verdana"/>
        </w:rPr>
        <w:t xml:space="preserve"> Quando</w:t>
      </w:r>
      <w:proofErr w:type="gramStart"/>
      <w:r>
        <w:rPr>
          <w:rFonts w:ascii="Verdana" w:eastAsia="Verdana" w:hAnsi="Verdana" w:cs="Verdana"/>
        </w:rPr>
        <w:t xml:space="preserve">  </w:t>
      </w:r>
      <w:proofErr w:type="gramEnd"/>
      <w:r>
        <w:rPr>
          <w:rFonts w:ascii="Verdana" w:eastAsia="Verdana" w:hAnsi="Verdana" w:cs="Verdana"/>
        </w:rPr>
        <w:t>do retorno das aulas presenciais,  aquelas h</w:t>
      </w:r>
      <w:r>
        <w:rPr>
          <w:rFonts w:ascii="Verdana" w:eastAsia="Verdana" w:hAnsi="Verdana" w:cs="Verdana"/>
        </w:rPr>
        <w:t xml:space="preserve">oras trabalhadas além de sua carga horária semanal, em razão do regime de compensação de horas, não poderão ter caráter de labor extraordinário para recebimento em pecúnia.  </w:t>
      </w:r>
    </w:p>
    <w:p w:rsidR="00C733D5" w:rsidRDefault="00C733D5">
      <w:pPr>
        <w:spacing w:line="360" w:lineRule="auto"/>
        <w:ind w:firstLine="1134"/>
        <w:jc w:val="both"/>
        <w:rPr>
          <w:rFonts w:ascii="Verdana" w:eastAsia="Verdana" w:hAnsi="Verdana" w:cs="Verdana"/>
        </w:rPr>
      </w:pPr>
    </w:p>
    <w:p w:rsidR="00C733D5" w:rsidRDefault="00183F45">
      <w:pPr>
        <w:spacing w:line="360" w:lineRule="auto"/>
        <w:ind w:firstLine="1134"/>
        <w:jc w:val="both"/>
      </w:pPr>
      <w:r>
        <w:rPr>
          <w:rFonts w:ascii="Verdana" w:eastAsia="Verdana" w:hAnsi="Verdana" w:cs="Verdana"/>
          <w:b/>
        </w:rPr>
        <w:t>§ 2º</w:t>
      </w:r>
      <w:r>
        <w:rPr>
          <w:rFonts w:ascii="Verdana" w:eastAsia="Verdana" w:hAnsi="Verdana" w:cs="Verdana"/>
        </w:rPr>
        <w:t xml:space="preserve"> A compensação mencionada no §1º, deste artigo, para servidores da área admi</w:t>
      </w:r>
      <w:r>
        <w:rPr>
          <w:rFonts w:ascii="Verdana" w:eastAsia="Verdana" w:hAnsi="Verdana" w:cs="Verdana"/>
        </w:rPr>
        <w:t>nistrativa não poderá resultar em jornada diária total superior a 10 (dez) horas diárias.</w:t>
      </w:r>
    </w:p>
    <w:p w:rsidR="00C733D5" w:rsidRDefault="00C733D5">
      <w:pPr>
        <w:spacing w:line="360" w:lineRule="auto"/>
        <w:ind w:firstLine="1134"/>
        <w:jc w:val="both"/>
      </w:pPr>
    </w:p>
    <w:p w:rsidR="00C733D5" w:rsidRDefault="00183F45">
      <w:pPr>
        <w:spacing w:line="360" w:lineRule="auto"/>
        <w:ind w:firstLine="1134"/>
        <w:jc w:val="both"/>
      </w:pPr>
      <w:r>
        <w:rPr>
          <w:rFonts w:ascii="Verdana" w:eastAsia="Verdana" w:hAnsi="Verdana" w:cs="Verdana"/>
          <w:b/>
        </w:rPr>
        <w:t>§ 3º</w:t>
      </w:r>
      <w:r>
        <w:rPr>
          <w:rFonts w:ascii="Verdana" w:eastAsia="Verdana" w:hAnsi="Verdana" w:cs="Verdana"/>
        </w:rPr>
        <w:t xml:space="preserve"> A compensação das horas não pode prejudicar o direito dos servidores públicos quanto ao descanso entre jornadas, salvo em caso de excepcional necessidade do ser</w:t>
      </w:r>
      <w:r>
        <w:rPr>
          <w:rFonts w:ascii="Verdana" w:eastAsia="Verdana" w:hAnsi="Verdana" w:cs="Verdana"/>
        </w:rPr>
        <w:t>viço público, e desde que assim ajustado de comum acordo entre a chefia imediata e o servidor.</w:t>
      </w:r>
    </w:p>
    <w:p w:rsidR="00C733D5" w:rsidRDefault="00C733D5">
      <w:pPr>
        <w:spacing w:line="360" w:lineRule="auto"/>
        <w:ind w:firstLine="1134"/>
        <w:jc w:val="both"/>
        <w:rPr>
          <w:rFonts w:ascii="Verdana" w:eastAsia="Verdana" w:hAnsi="Verdana" w:cs="Verdana"/>
        </w:rPr>
      </w:pPr>
    </w:p>
    <w:p w:rsidR="00C733D5" w:rsidRDefault="00183F45">
      <w:pPr>
        <w:spacing w:line="360" w:lineRule="auto"/>
        <w:ind w:firstLine="1134"/>
        <w:jc w:val="both"/>
      </w:pPr>
      <w:r>
        <w:rPr>
          <w:rFonts w:ascii="Verdana" w:eastAsia="Verdana" w:hAnsi="Verdana" w:cs="Verdana"/>
          <w:b/>
        </w:rPr>
        <w:t>§ 4º</w:t>
      </w:r>
      <w:r>
        <w:rPr>
          <w:rFonts w:ascii="Verdana" w:eastAsia="Verdana" w:hAnsi="Verdana" w:cs="Verdana"/>
        </w:rPr>
        <w:t xml:space="preserve"> As horas acumuladas nos termos deste capítulo deverão ser compensadas ao longo do período em que se estender o período de reposição para cumprimento integr</w:t>
      </w:r>
      <w:r>
        <w:rPr>
          <w:rFonts w:ascii="Verdana" w:eastAsia="Verdana" w:hAnsi="Verdana" w:cs="Verdana"/>
        </w:rPr>
        <w:t>al do calendário letivo do ano de 2020, ainda que eventualmente adentre no ano civil de 2021.</w:t>
      </w:r>
    </w:p>
    <w:p w:rsidR="00C733D5" w:rsidRDefault="00C733D5">
      <w:pPr>
        <w:spacing w:line="360" w:lineRule="auto"/>
        <w:ind w:firstLine="1134"/>
        <w:jc w:val="both"/>
        <w:rPr>
          <w:rFonts w:ascii="Verdana" w:eastAsia="Verdana" w:hAnsi="Verdana" w:cs="Verdana"/>
        </w:rPr>
      </w:pPr>
    </w:p>
    <w:p w:rsidR="00C733D5" w:rsidRDefault="00183F45">
      <w:pPr>
        <w:spacing w:line="360" w:lineRule="auto"/>
        <w:ind w:firstLine="1134"/>
        <w:jc w:val="both"/>
      </w:pPr>
      <w:r>
        <w:rPr>
          <w:rFonts w:ascii="Verdana" w:eastAsia="Verdana" w:hAnsi="Verdana" w:cs="Verdana"/>
          <w:b/>
        </w:rPr>
        <w:t>Art. 16</w:t>
      </w:r>
      <w:r>
        <w:rPr>
          <w:rFonts w:ascii="Verdana" w:eastAsia="Verdana" w:hAnsi="Verdana" w:cs="Verdana"/>
        </w:rPr>
        <w:t xml:space="preserve"> Para fins de contagem das horas de trabalho a serem acumuladas, aplicam-se os seguintes critérios:</w:t>
      </w:r>
    </w:p>
    <w:p w:rsidR="00C733D5" w:rsidRDefault="00183F45">
      <w:pPr>
        <w:spacing w:line="360" w:lineRule="auto"/>
        <w:ind w:firstLine="1134"/>
        <w:jc w:val="both"/>
      </w:pPr>
      <w:r>
        <w:rPr>
          <w:rFonts w:ascii="Verdana" w:eastAsia="Verdana" w:hAnsi="Verdana" w:cs="Verdana"/>
          <w:b/>
        </w:rPr>
        <w:t>I –</w:t>
      </w:r>
      <w:r>
        <w:rPr>
          <w:rFonts w:ascii="Verdana" w:eastAsia="Verdana" w:hAnsi="Verdana" w:cs="Verdana"/>
        </w:rPr>
        <w:t xml:space="preserve"> para os profissionais do Magistério que atuam como</w:t>
      </w:r>
      <w:r>
        <w:rPr>
          <w:rFonts w:ascii="Verdana" w:eastAsia="Verdana" w:hAnsi="Verdana" w:cs="Verdana"/>
        </w:rPr>
        <w:t xml:space="preserve"> docentes, o acúmulo das horas deve tomar como referência o total das horas (hora relógio) abrangidas por sua jornada de trabalho;</w:t>
      </w:r>
    </w:p>
    <w:p w:rsidR="00C733D5" w:rsidRDefault="00C733D5">
      <w:pPr>
        <w:spacing w:line="360" w:lineRule="auto"/>
        <w:ind w:firstLine="1134"/>
        <w:jc w:val="both"/>
        <w:rPr>
          <w:rFonts w:ascii="Verdana" w:eastAsia="Verdana" w:hAnsi="Verdana" w:cs="Verdana"/>
        </w:rPr>
      </w:pPr>
    </w:p>
    <w:p w:rsidR="00C733D5" w:rsidRDefault="00183F45">
      <w:pPr>
        <w:spacing w:line="360" w:lineRule="auto"/>
        <w:ind w:firstLine="1134"/>
        <w:jc w:val="both"/>
      </w:pPr>
      <w:r>
        <w:rPr>
          <w:rFonts w:ascii="Verdana" w:eastAsia="Verdana" w:hAnsi="Verdana" w:cs="Verdana"/>
          <w:b/>
        </w:rPr>
        <w:t>II –</w:t>
      </w:r>
      <w:r>
        <w:rPr>
          <w:rFonts w:ascii="Verdana" w:eastAsia="Verdana" w:hAnsi="Verdana" w:cs="Verdana"/>
        </w:rPr>
        <w:t xml:space="preserve"> para os demais profissionais do Magistério e da Educação, o acúmulo das horas deve tomar como referência sua carga horá</w:t>
      </w:r>
      <w:r>
        <w:rPr>
          <w:rFonts w:ascii="Verdana" w:eastAsia="Verdana" w:hAnsi="Verdana" w:cs="Verdana"/>
        </w:rPr>
        <w:t xml:space="preserve">ria de trabalho regular. </w:t>
      </w:r>
    </w:p>
    <w:p w:rsidR="00C733D5" w:rsidRDefault="00C733D5">
      <w:pPr>
        <w:spacing w:line="360" w:lineRule="auto"/>
        <w:ind w:firstLine="1134"/>
        <w:jc w:val="both"/>
        <w:rPr>
          <w:rFonts w:ascii="Verdana" w:eastAsia="Verdana" w:hAnsi="Verdana" w:cs="Verdana"/>
        </w:rPr>
      </w:pPr>
    </w:p>
    <w:p w:rsidR="00C733D5" w:rsidRDefault="00183F45">
      <w:pPr>
        <w:spacing w:line="360" w:lineRule="auto"/>
        <w:ind w:firstLine="1134"/>
        <w:jc w:val="both"/>
      </w:pPr>
      <w:r>
        <w:rPr>
          <w:rFonts w:ascii="Verdana" w:eastAsia="Verdana" w:hAnsi="Verdana" w:cs="Verdana"/>
          <w:b/>
        </w:rPr>
        <w:t>§ 1º</w:t>
      </w:r>
      <w:r>
        <w:rPr>
          <w:rFonts w:ascii="Verdana" w:eastAsia="Verdana" w:hAnsi="Verdana" w:cs="Verdana"/>
        </w:rPr>
        <w:t xml:space="preserve"> Em relação aos profissionais do Magistério que atuam como docentes, o montante final das horas acumuladas deverá</w:t>
      </w:r>
      <w:proofErr w:type="gramStart"/>
      <w:r>
        <w:rPr>
          <w:rFonts w:ascii="Verdana" w:eastAsia="Verdana" w:hAnsi="Verdana" w:cs="Verdana"/>
        </w:rPr>
        <w:t xml:space="preserve">  </w:t>
      </w:r>
      <w:proofErr w:type="gramEnd"/>
      <w:r>
        <w:rPr>
          <w:rFonts w:ascii="Verdana" w:eastAsia="Verdana" w:hAnsi="Verdana" w:cs="Verdana"/>
        </w:rPr>
        <w:t>diferenciar o número total de horas necessárias ao cumprimento como interação com os estudantes (2/3),  observando a garantia do percentual d</w:t>
      </w:r>
      <w:r>
        <w:rPr>
          <w:rFonts w:ascii="Verdana" w:eastAsia="Verdana" w:hAnsi="Verdana" w:cs="Verdana"/>
        </w:rPr>
        <w:t xml:space="preserve">e horas-atividade já cumprida e aquelas a completar (1/3), se </w:t>
      </w:r>
      <w:r>
        <w:rPr>
          <w:rFonts w:ascii="Verdana" w:eastAsia="Verdana" w:hAnsi="Verdana" w:cs="Verdana"/>
        </w:rPr>
        <w:lastRenderedPageBreak/>
        <w:t>ainda necessárias, conforme sua carga horária regular,  para fins de aplicação do disposto no art. 2º, § 4º da Lei n. 11.738, de 16 de julho de 2008.</w:t>
      </w:r>
    </w:p>
    <w:p w:rsidR="00C733D5" w:rsidRDefault="00C733D5">
      <w:pPr>
        <w:spacing w:line="360" w:lineRule="auto"/>
        <w:ind w:firstLine="1134"/>
        <w:jc w:val="both"/>
      </w:pPr>
    </w:p>
    <w:p w:rsidR="00C733D5" w:rsidRDefault="00183F45">
      <w:pPr>
        <w:spacing w:line="360" w:lineRule="auto"/>
        <w:ind w:firstLine="1134"/>
        <w:jc w:val="both"/>
      </w:pPr>
      <w:r>
        <w:rPr>
          <w:rFonts w:ascii="Verdana" w:eastAsia="Verdana" w:hAnsi="Verdana" w:cs="Verdana"/>
          <w:b/>
        </w:rPr>
        <w:t>§ 2º</w:t>
      </w:r>
      <w:r>
        <w:rPr>
          <w:rFonts w:ascii="Verdana" w:eastAsia="Verdana" w:hAnsi="Verdana" w:cs="Verdana"/>
        </w:rPr>
        <w:t xml:space="preserve"> A critério da Administração, conforme </w:t>
      </w:r>
      <w:r>
        <w:rPr>
          <w:rFonts w:ascii="Verdana" w:eastAsia="Verdana" w:hAnsi="Verdana" w:cs="Verdana"/>
        </w:rPr>
        <w:t>necessidade e, nos termos do Plano de Intervenção Emergencial de Educação, aos profissionais do Magistério que atuam como docentes poderá ser determinada a elaboração de atividades pedagógicas para encaminhamento aos estudantes e realização de atividades d</w:t>
      </w:r>
      <w:r>
        <w:rPr>
          <w:rFonts w:ascii="Verdana" w:eastAsia="Verdana" w:hAnsi="Verdana" w:cs="Verdana"/>
        </w:rPr>
        <w:t>e formação continuada e outras inerentes ao cargo, consideradas por lei, até o limite de 1/3 ou além desse,</w:t>
      </w:r>
      <w:proofErr w:type="gramStart"/>
      <w:r>
        <w:rPr>
          <w:rFonts w:ascii="Verdana" w:eastAsia="Verdana" w:hAnsi="Verdana" w:cs="Verdana"/>
        </w:rPr>
        <w:t xml:space="preserve">  </w:t>
      </w:r>
      <w:proofErr w:type="gramEnd"/>
      <w:r>
        <w:rPr>
          <w:rFonts w:ascii="Verdana" w:eastAsia="Verdana" w:hAnsi="Verdana" w:cs="Verdana"/>
        </w:rPr>
        <w:t xml:space="preserve">conforme sua carga horária semanal de </w:t>
      </w:r>
      <w:proofErr w:type="spellStart"/>
      <w:r>
        <w:rPr>
          <w:rFonts w:ascii="Verdana" w:eastAsia="Verdana" w:hAnsi="Verdana" w:cs="Verdana"/>
        </w:rPr>
        <w:t>trabalho,observando</w:t>
      </w:r>
      <w:proofErr w:type="spellEnd"/>
      <w:r>
        <w:rPr>
          <w:rFonts w:ascii="Verdana" w:eastAsia="Verdana" w:hAnsi="Verdana" w:cs="Verdana"/>
        </w:rPr>
        <w:t xml:space="preserve"> o que </w:t>
      </w:r>
      <w:r>
        <w:rPr>
          <w:rFonts w:ascii="Verdana" w:eastAsia="Verdana" w:hAnsi="Verdana" w:cs="Verdana"/>
          <w:color w:val="000000"/>
        </w:rPr>
        <w:t>prevê o § 4</w:t>
      </w:r>
      <w:r>
        <w:rPr>
          <w:rFonts w:ascii="Verdana" w:eastAsia="Verdana" w:hAnsi="Verdana" w:cs="Verdana"/>
          <w:color w:val="000000"/>
          <w:u w:val="single"/>
          <w:vertAlign w:val="superscript"/>
        </w:rPr>
        <w:t>o</w:t>
      </w:r>
      <w:r>
        <w:rPr>
          <w:rFonts w:ascii="Verdana" w:eastAsia="Verdana" w:hAnsi="Verdana" w:cs="Verdana"/>
          <w:color w:val="000000"/>
        </w:rPr>
        <w:t xml:space="preserve">  do . 2º da Lei </w:t>
      </w:r>
      <w:hyperlink r:id="rId8">
        <w:r>
          <w:rPr>
            <w:rFonts w:ascii="Verdana" w:eastAsia="Verdana" w:hAnsi="Verdana" w:cs="Verdana"/>
            <w:color w:val="000000"/>
          </w:rPr>
          <w:t xml:space="preserve"> nº 11.738/ </w:t>
        </w:r>
      </w:hyperlink>
      <w:r>
        <w:rPr>
          <w:rFonts w:ascii="Verdana" w:eastAsia="Verdana" w:hAnsi="Verdana" w:cs="Verdana"/>
        </w:rPr>
        <w:t>2008</w:t>
      </w:r>
      <w:r>
        <w:rPr>
          <w:rFonts w:ascii="Verdana" w:eastAsia="Verdana" w:hAnsi="Verdana" w:cs="Verdana"/>
          <w:color w:val="800000"/>
        </w:rPr>
        <w:t xml:space="preserve">, </w:t>
      </w:r>
      <w:r>
        <w:rPr>
          <w:rFonts w:ascii="Verdana" w:eastAsia="Verdana" w:hAnsi="Verdana" w:cs="Verdana"/>
          <w:color w:val="000000"/>
        </w:rPr>
        <w:t>que estabelece o limite máximo de 2/3 (dois terços) da carga horária para o desempenho das atividades de interação com os educandos.</w:t>
      </w:r>
    </w:p>
    <w:p w:rsidR="00C733D5" w:rsidRDefault="00C733D5">
      <w:pPr>
        <w:spacing w:line="360" w:lineRule="auto"/>
        <w:ind w:firstLine="1134"/>
        <w:jc w:val="both"/>
        <w:rPr>
          <w:rFonts w:ascii="Verdana" w:eastAsia="Verdana" w:hAnsi="Verdana" w:cs="Verdana"/>
        </w:rPr>
      </w:pPr>
    </w:p>
    <w:p w:rsidR="00C733D5" w:rsidRDefault="00183F45">
      <w:pPr>
        <w:spacing w:line="360" w:lineRule="auto"/>
        <w:ind w:firstLine="1134"/>
        <w:jc w:val="both"/>
      </w:pPr>
      <w:r>
        <w:rPr>
          <w:rFonts w:ascii="Verdana" w:eastAsia="Verdana" w:hAnsi="Verdana" w:cs="Verdana"/>
          <w:b/>
        </w:rPr>
        <w:t>§ 3º</w:t>
      </w:r>
      <w:r>
        <w:rPr>
          <w:rFonts w:ascii="Verdana" w:eastAsia="Verdana" w:hAnsi="Verdana" w:cs="Verdana"/>
        </w:rPr>
        <w:t xml:space="preserve"> Somente poderá ser determina</w:t>
      </w:r>
      <w:r>
        <w:rPr>
          <w:rFonts w:ascii="Verdana" w:eastAsia="Verdana" w:hAnsi="Verdana" w:cs="Verdana"/>
        </w:rPr>
        <w:t>da a elaboração de atividades pedagógicas não presenciais para encaminhamento aos estudantes e realização de atividades de planejamento e formação continuada para além</w:t>
      </w:r>
      <w:proofErr w:type="gramStart"/>
      <w:r>
        <w:rPr>
          <w:rFonts w:ascii="Verdana" w:eastAsia="Verdana" w:hAnsi="Verdana" w:cs="Verdana"/>
        </w:rPr>
        <w:t xml:space="preserve">  </w:t>
      </w:r>
      <w:proofErr w:type="gramEnd"/>
      <w:r>
        <w:rPr>
          <w:rFonts w:ascii="Verdana" w:eastAsia="Verdana" w:hAnsi="Verdana" w:cs="Verdana"/>
        </w:rPr>
        <w:t>de 1/3 do total da carga horária total do professor docente,  caso o número de horas ac</w:t>
      </w:r>
      <w:r>
        <w:rPr>
          <w:rFonts w:ascii="Verdana" w:eastAsia="Verdana" w:hAnsi="Verdana" w:cs="Verdana"/>
        </w:rPr>
        <w:t>umuladas, consideradas como de interação com os estudantes 2/3, sejam superiores a possibilidade de cumprimento, quando retornar as aulas presenciais, garantindo o cumprimento dos dias e horas previstas no calendário escolar.</w:t>
      </w:r>
    </w:p>
    <w:p w:rsidR="00C733D5" w:rsidRDefault="00C733D5">
      <w:pPr>
        <w:spacing w:line="360" w:lineRule="auto"/>
        <w:ind w:firstLine="1134"/>
        <w:jc w:val="both"/>
        <w:rPr>
          <w:rFonts w:ascii="Verdana" w:eastAsia="Verdana" w:hAnsi="Verdana" w:cs="Verdana"/>
        </w:rPr>
      </w:pPr>
    </w:p>
    <w:p w:rsidR="00C733D5" w:rsidRDefault="00183F45">
      <w:pPr>
        <w:spacing w:line="360" w:lineRule="auto"/>
        <w:ind w:firstLine="1134"/>
        <w:jc w:val="both"/>
      </w:pPr>
      <w:r>
        <w:rPr>
          <w:rFonts w:ascii="Verdana" w:eastAsia="Verdana" w:hAnsi="Verdana" w:cs="Verdana"/>
          <w:b/>
        </w:rPr>
        <w:t>Art. 17</w:t>
      </w:r>
      <w:r>
        <w:rPr>
          <w:rFonts w:ascii="Verdana" w:eastAsia="Verdana" w:hAnsi="Verdana" w:cs="Verdana"/>
        </w:rPr>
        <w:t xml:space="preserve"> A compensação das horas acumuladas pelos profissionais do Magistério que atuam como docentes deve levar em conta os seguintes balizamentos:</w:t>
      </w:r>
    </w:p>
    <w:p w:rsidR="00C733D5" w:rsidRDefault="00183F45">
      <w:pPr>
        <w:spacing w:line="360" w:lineRule="auto"/>
        <w:ind w:firstLine="1134"/>
        <w:jc w:val="both"/>
      </w:pPr>
      <w:r>
        <w:rPr>
          <w:rFonts w:ascii="Verdana" w:eastAsia="Verdana" w:hAnsi="Verdana" w:cs="Verdana"/>
          <w:b/>
        </w:rPr>
        <w:t>I –</w:t>
      </w:r>
      <w:r>
        <w:rPr>
          <w:rFonts w:ascii="Verdana" w:eastAsia="Verdana" w:hAnsi="Verdana" w:cs="Verdana"/>
        </w:rPr>
        <w:t xml:space="preserve"> as horas acumuladas a título de horas-atividade (planejamento) não podem ser utilizadas para compensar atividad</w:t>
      </w:r>
      <w:r>
        <w:rPr>
          <w:rFonts w:ascii="Verdana" w:eastAsia="Verdana" w:hAnsi="Verdana" w:cs="Verdana"/>
        </w:rPr>
        <w:t xml:space="preserve">es que exijam interação direta com os alunos; </w:t>
      </w:r>
    </w:p>
    <w:p w:rsidR="00C733D5" w:rsidRDefault="00183F45">
      <w:pPr>
        <w:spacing w:line="360" w:lineRule="auto"/>
        <w:ind w:firstLine="1134"/>
        <w:jc w:val="both"/>
      </w:pPr>
      <w:r>
        <w:rPr>
          <w:rFonts w:ascii="Verdana" w:eastAsia="Verdana" w:hAnsi="Verdana" w:cs="Verdana"/>
          <w:b/>
        </w:rPr>
        <w:t xml:space="preserve">II </w:t>
      </w:r>
      <w:r>
        <w:rPr>
          <w:rFonts w:ascii="Verdana" w:eastAsia="Verdana" w:hAnsi="Verdana" w:cs="Verdana"/>
        </w:rPr>
        <w:t>– excepcionalmente, a critério da Secretaria Municipal de Educação Esporte, a compensação das horas devidas poderá ser realizada em unidades de ensino distintas daquelas às quais o servidor esteja vinculado</w:t>
      </w:r>
      <w:r>
        <w:rPr>
          <w:rFonts w:ascii="Verdana" w:eastAsia="Verdana" w:hAnsi="Verdana" w:cs="Verdana"/>
        </w:rPr>
        <w:t>, considerando</w:t>
      </w:r>
      <w:proofErr w:type="gramStart"/>
      <w:r>
        <w:rPr>
          <w:rFonts w:ascii="Verdana" w:eastAsia="Verdana" w:hAnsi="Verdana" w:cs="Verdana"/>
        </w:rPr>
        <w:t xml:space="preserve">  </w:t>
      </w:r>
      <w:proofErr w:type="gramEnd"/>
      <w:r>
        <w:rPr>
          <w:rFonts w:ascii="Verdana" w:eastAsia="Verdana" w:hAnsi="Verdana" w:cs="Verdana"/>
        </w:rPr>
        <w:t>compatibilidade de carga horária e disponibilidade do servidor.</w:t>
      </w:r>
    </w:p>
    <w:p w:rsidR="00C733D5" w:rsidRDefault="00183F45">
      <w:pPr>
        <w:spacing w:line="360" w:lineRule="auto"/>
        <w:ind w:firstLine="1134"/>
        <w:jc w:val="both"/>
      </w:pPr>
      <w:r>
        <w:rPr>
          <w:rFonts w:ascii="Verdana" w:eastAsia="Verdana" w:hAnsi="Verdana" w:cs="Verdana"/>
          <w:i/>
        </w:rPr>
        <w:t>Parágrafo único</w:t>
      </w:r>
      <w:r>
        <w:rPr>
          <w:rFonts w:ascii="Verdana" w:eastAsia="Verdana" w:hAnsi="Verdana" w:cs="Verdana"/>
        </w:rPr>
        <w:t>. O planejamento dos instrumentos de compensação das horas acumuladas deve constar de Plano Individual de Trabalho a ser fixado pela Secretaria Municipal de Educação e Esporte e devidamente</w:t>
      </w:r>
      <w:proofErr w:type="gramStart"/>
      <w:r>
        <w:rPr>
          <w:rFonts w:ascii="Verdana" w:eastAsia="Verdana" w:hAnsi="Verdana" w:cs="Verdana"/>
        </w:rPr>
        <w:t xml:space="preserve">  </w:t>
      </w:r>
      <w:proofErr w:type="gramEnd"/>
      <w:r>
        <w:rPr>
          <w:rFonts w:ascii="Verdana" w:eastAsia="Verdana" w:hAnsi="Verdana" w:cs="Verdana"/>
        </w:rPr>
        <w:t>ratificado pela chefia imediata.</w:t>
      </w:r>
    </w:p>
    <w:p w:rsidR="00C733D5" w:rsidRDefault="00C733D5">
      <w:pPr>
        <w:spacing w:line="360" w:lineRule="auto"/>
        <w:ind w:firstLine="1134"/>
        <w:jc w:val="both"/>
        <w:rPr>
          <w:rFonts w:ascii="Verdana" w:eastAsia="Verdana" w:hAnsi="Verdana" w:cs="Verdana"/>
        </w:rPr>
      </w:pPr>
    </w:p>
    <w:p w:rsidR="00C733D5" w:rsidRDefault="00183F45">
      <w:pPr>
        <w:spacing w:line="360" w:lineRule="auto"/>
        <w:ind w:firstLine="1134"/>
        <w:jc w:val="both"/>
      </w:pPr>
      <w:r>
        <w:rPr>
          <w:rFonts w:ascii="Verdana" w:eastAsia="Verdana" w:hAnsi="Verdana" w:cs="Verdana"/>
          <w:b/>
        </w:rPr>
        <w:t>Art. 18</w:t>
      </w:r>
      <w:r>
        <w:rPr>
          <w:rFonts w:ascii="Verdana" w:eastAsia="Verdana" w:hAnsi="Verdana" w:cs="Verdana"/>
        </w:rPr>
        <w:t xml:space="preserve"> A acumulação de horas d</w:t>
      </w:r>
      <w:r>
        <w:rPr>
          <w:rFonts w:ascii="Verdana" w:eastAsia="Verdana" w:hAnsi="Verdana" w:cs="Verdana"/>
        </w:rPr>
        <w:t xml:space="preserve">evidas em face da sujeição ao regime de banco de horas aplica-se exclusivamente enquanto perdurar a suspensão das aulas da rede municipal de ensino. </w:t>
      </w:r>
    </w:p>
    <w:p w:rsidR="00C733D5" w:rsidRDefault="00C733D5">
      <w:pPr>
        <w:spacing w:line="360" w:lineRule="auto"/>
        <w:ind w:firstLine="1134"/>
        <w:jc w:val="both"/>
      </w:pPr>
    </w:p>
    <w:p w:rsidR="00C733D5" w:rsidRDefault="00183F45">
      <w:pPr>
        <w:spacing w:line="360" w:lineRule="auto"/>
        <w:ind w:firstLine="1134"/>
        <w:jc w:val="both"/>
      </w:pPr>
      <w:r>
        <w:rPr>
          <w:rFonts w:ascii="Verdana" w:eastAsia="Verdana" w:hAnsi="Verdana" w:cs="Verdana"/>
          <w:b/>
        </w:rPr>
        <w:t>Art. 19</w:t>
      </w:r>
      <w:r>
        <w:rPr>
          <w:rFonts w:ascii="Verdana" w:eastAsia="Verdana" w:hAnsi="Verdana" w:cs="Verdana"/>
        </w:rPr>
        <w:t xml:space="preserve"> O servidor com </w:t>
      </w:r>
      <w:r>
        <w:rPr>
          <w:rFonts w:ascii="Verdana" w:eastAsia="Verdana" w:hAnsi="Verdana" w:cs="Verdana"/>
          <w:color w:val="000000"/>
        </w:rPr>
        <w:t>aderência ao sistema de banco de horas, torna-se corresponsável pelo seu gerenciam</w:t>
      </w:r>
      <w:r>
        <w:rPr>
          <w:rFonts w:ascii="Verdana" w:eastAsia="Verdana" w:hAnsi="Verdana" w:cs="Verdana"/>
          <w:color w:val="000000"/>
        </w:rPr>
        <w:t>ento semanal</w:t>
      </w:r>
      <w:proofErr w:type="gramStart"/>
      <w:r>
        <w:rPr>
          <w:rFonts w:ascii="Verdana" w:eastAsia="Verdana" w:hAnsi="Verdana" w:cs="Verdana"/>
          <w:color w:val="000000"/>
        </w:rPr>
        <w:t xml:space="preserve">  </w:t>
      </w:r>
      <w:proofErr w:type="gramEnd"/>
      <w:r>
        <w:rPr>
          <w:rFonts w:ascii="Verdana" w:eastAsia="Verdana" w:hAnsi="Verdana" w:cs="Verdana"/>
          <w:color w:val="000000"/>
        </w:rPr>
        <w:t xml:space="preserve">das horas cumpridas e daquelas devidas até o total da carga horária em cada unidade de ensino em que se encontra lotado, ficando sujeito ao cumprimento de  medidas  adotadas como ato discricionário </w:t>
      </w:r>
      <w:r>
        <w:rPr>
          <w:rFonts w:ascii="Verdana" w:eastAsia="Verdana" w:hAnsi="Verdana" w:cs="Verdana"/>
        </w:rPr>
        <w:t>da administração pública, sendo:</w:t>
      </w:r>
    </w:p>
    <w:p w:rsidR="00C733D5" w:rsidRDefault="00C733D5">
      <w:pPr>
        <w:spacing w:line="360" w:lineRule="auto"/>
        <w:ind w:firstLine="1134"/>
        <w:jc w:val="both"/>
        <w:rPr>
          <w:rFonts w:ascii="Verdana" w:eastAsia="Verdana" w:hAnsi="Verdana" w:cs="Verdana"/>
        </w:rPr>
      </w:pPr>
    </w:p>
    <w:p w:rsidR="00C733D5" w:rsidRDefault="00183F45">
      <w:pPr>
        <w:spacing w:line="360" w:lineRule="auto"/>
        <w:ind w:firstLine="1134"/>
        <w:jc w:val="both"/>
      </w:pPr>
      <w:r>
        <w:rPr>
          <w:rFonts w:ascii="Verdana" w:eastAsia="Verdana" w:hAnsi="Verdana" w:cs="Verdana"/>
          <w:b/>
        </w:rPr>
        <w:t xml:space="preserve">I </w:t>
      </w:r>
      <w:r>
        <w:rPr>
          <w:rFonts w:ascii="Verdana" w:eastAsia="Verdana" w:hAnsi="Verdana" w:cs="Verdana"/>
        </w:rPr>
        <w:t>- A suje</w:t>
      </w:r>
      <w:r>
        <w:rPr>
          <w:rFonts w:ascii="Verdana" w:eastAsia="Verdana" w:hAnsi="Verdana" w:cs="Verdana"/>
        </w:rPr>
        <w:t>ição do servidor ao regime de banco de horas não pode importar em redução de sua remuneração mensal.</w:t>
      </w:r>
    </w:p>
    <w:p w:rsidR="00C733D5" w:rsidRDefault="00C733D5">
      <w:pPr>
        <w:spacing w:line="360" w:lineRule="auto"/>
        <w:ind w:firstLine="1134"/>
        <w:jc w:val="both"/>
        <w:rPr>
          <w:rFonts w:ascii="Verdana" w:eastAsia="Verdana" w:hAnsi="Verdana" w:cs="Verdana"/>
        </w:rPr>
      </w:pPr>
    </w:p>
    <w:p w:rsidR="00C733D5" w:rsidRDefault="00183F45">
      <w:pPr>
        <w:spacing w:line="360" w:lineRule="auto"/>
        <w:ind w:firstLine="1077"/>
        <w:jc w:val="both"/>
      </w:pPr>
      <w:r>
        <w:rPr>
          <w:rFonts w:ascii="Verdana" w:eastAsia="Verdana" w:hAnsi="Verdana" w:cs="Verdana"/>
          <w:b/>
        </w:rPr>
        <w:t xml:space="preserve">II </w:t>
      </w:r>
      <w:r>
        <w:rPr>
          <w:rFonts w:ascii="Verdana" w:eastAsia="Verdana" w:hAnsi="Verdana" w:cs="Verdana"/>
        </w:rPr>
        <w:t>- O servidor estável em</w:t>
      </w:r>
      <w:proofErr w:type="gramStart"/>
      <w:r>
        <w:rPr>
          <w:rFonts w:ascii="Verdana" w:eastAsia="Verdana" w:hAnsi="Verdana" w:cs="Verdana"/>
        </w:rPr>
        <w:t xml:space="preserve">  </w:t>
      </w:r>
      <w:proofErr w:type="gramEnd"/>
      <w:r>
        <w:rPr>
          <w:rFonts w:ascii="Verdana" w:eastAsia="Verdana" w:hAnsi="Verdana" w:cs="Verdana"/>
        </w:rPr>
        <w:t xml:space="preserve">efetivo exercício deverá pagar as horas acumuladas num período de até 18(dezoito) meses , contados a partir retorno das aulas </w:t>
      </w:r>
      <w:r>
        <w:rPr>
          <w:rFonts w:ascii="Verdana" w:eastAsia="Verdana" w:hAnsi="Verdana" w:cs="Verdana"/>
        </w:rPr>
        <w:t>presenciais.</w:t>
      </w:r>
    </w:p>
    <w:p w:rsidR="00C733D5" w:rsidRDefault="00C733D5">
      <w:pPr>
        <w:spacing w:line="360" w:lineRule="auto"/>
        <w:ind w:firstLine="1077"/>
        <w:jc w:val="both"/>
        <w:rPr>
          <w:rFonts w:ascii="Verdana" w:eastAsia="Verdana" w:hAnsi="Verdana" w:cs="Verdana"/>
        </w:rPr>
      </w:pPr>
    </w:p>
    <w:p w:rsidR="00C733D5" w:rsidRDefault="00183F45">
      <w:pPr>
        <w:spacing w:line="360" w:lineRule="auto"/>
        <w:ind w:firstLine="1134"/>
        <w:jc w:val="both"/>
      </w:pPr>
      <w:r>
        <w:rPr>
          <w:rFonts w:ascii="Verdana" w:eastAsia="Verdana" w:hAnsi="Verdana" w:cs="Verdana"/>
          <w:b/>
        </w:rPr>
        <w:t>III</w:t>
      </w:r>
      <w:r>
        <w:rPr>
          <w:rFonts w:ascii="Verdana" w:eastAsia="Verdana" w:hAnsi="Verdana" w:cs="Verdana"/>
        </w:rPr>
        <w:t xml:space="preserve"> - O servidor efetivo que solicitar licença sem vencimentos para trato de interesses particulares, e tiver no cômputo horas a pagar só poderá ausentar-se após a compensação da carga horária total ou deverá ressarcir à Municipalidade em pec</w:t>
      </w:r>
      <w:r>
        <w:rPr>
          <w:rFonts w:ascii="Verdana" w:eastAsia="Verdana" w:hAnsi="Verdana" w:cs="Verdana"/>
        </w:rPr>
        <w:t>únia o valor correspondente à quantidade de horas não compensadas.</w:t>
      </w:r>
    </w:p>
    <w:p w:rsidR="00C733D5" w:rsidRDefault="00C733D5">
      <w:pPr>
        <w:spacing w:line="360" w:lineRule="auto"/>
        <w:ind w:firstLine="1134"/>
        <w:jc w:val="both"/>
        <w:rPr>
          <w:rFonts w:ascii="Verdana" w:eastAsia="Verdana" w:hAnsi="Verdana" w:cs="Verdana"/>
        </w:rPr>
      </w:pPr>
    </w:p>
    <w:p w:rsidR="00C733D5" w:rsidRDefault="00183F45">
      <w:pPr>
        <w:spacing w:line="360" w:lineRule="auto"/>
        <w:ind w:firstLine="1134"/>
        <w:jc w:val="both"/>
      </w:pPr>
      <w:r>
        <w:rPr>
          <w:rFonts w:ascii="Verdana" w:eastAsia="Verdana" w:hAnsi="Verdana" w:cs="Verdana"/>
          <w:b/>
        </w:rPr>
        <w:t>IV</w:t>
      </w:r>
      <w:r>
        <w:rPr>
          <w:rFonts w:ascii="Verdana" w:eastAsia="Verdana" w:hAnsi="Verdana" w:cs="Verdana"/>
        </w:rPr>
        <w:t xml:space="preserve"> - O servidor que necessitar afastar-se por motivo de licenças previstas em lei, deverá apresentar requerimento constando a forma de compensação das horas devidas, que será submetida às </w:t>
      </w:r>
      <w:r>
        <w:rPr>
          <w:rFonts w:ascii="Verdana" w:eastAsia="Verdana" w:hAnsi="Verdana" w:cs="Verdana"/>
        </w:rPr>
        <w:t>Secretarias de Educação e Esporte e Administração e Recursos Humanos para definição.</w:t>
      </w:r>
    </w:p>
    <w:p w:rsidR="00C733D5" w:rsidRDefault="00C733D5">
      <w:pPr>
        <w:spacing w:line="360" w:lineRule="auto"/>
        <w:ind w:firstLine="1134"/>
        <w:jc w:val="both"/>
        <w:rPr>
          <w:rFonts w:ascii="Verdana" w:eastAsia="Verdana" w:hAnsi="Verdana" w:cs="Verdana"/>
        </w:rPr>
      </w:pPr>
    </w:p>
    <w:p w:rsidR="00C733D5" w:rsidRDefault="00183F45">
      <w:pPr>
        <w:tabs>
          <w:tab w:val="left" w:pos="1262"/>
        </w:tabs>
        <w:spacing w:line="360" w:lineRule="auto"/>
        <w:ind w:firstLine="1077"/>
        <w:jc w:val="both"/>
      </w:pPr>
      <w:r>
        <w:rPr>
          <w:rFonts w:ascii="Verdana" w:eastAsia="Verdana" w:hAnsi="Verdana" w:cs="Verdana"/>
          <w:b/>
        </w:rPr>
        <w:t>V</w:t>
      </w:r>
      <w:r>
        <w:rPr>
          <w:rFonts w:ascii="Verdana" w:eastAsia="Verdana" w:hAnsi="Verdana" w:cs="Verdana"/>
        </w:rPr>
        <w:t xml:space="preserve"> - O servidor temporário que requerer a rescisão antecipada ao término de seu contrato, terá deduzida das verbas indenizatórias os valores remuneratórios que lhe foram a</w:t>
      </w:r>
      <w:r>
        <w:rPr>
          <w:rFonts w:ascii="Verdana" w:eastAsia="Verdana" w:hAnsi="Verdana" w:cs="Verdana"/>
        </w:rPr>
        <w:t>ntecipados a título de férias, ou</w:t>
      </w:r>
      <w:proofErr w:type="gramStart"/>
      <w:r>
        <w:rPr>
          <w:rFonts w:ascii="Verdana" w:eastAsia="Verdana" w:hAnsi="Verdana" w:cs="Verdana"/>
        </w:rPr>
        <w:t xml:space="preserve">  </w:t>
      </w:r>
      <w:proofErr w:type="gramEnd"/>
      <w:r>
        <w:rPr>
          <w:rFonts w:ascii="Verdana" w:eastAsia="Verdana" w:hAnsi="Verdana" w:cs="Verdana"/>
        </w:rPr>
        <w:t>carga horária a pagar, devidamente registrada no cômputo de  seu banco de horas.</w:t>
      </w:r>
    </w:p>
    <w:p w:rsidR="00C733D5" w:rsidRDefault="00183F45">
      <w:pPr>
        <w:tabs>
          <w:tab w:val="left" w:pos="1262"/>
        </w:tabs>
        <w:spacing w:line="360" w:lineRule="auto"/>
        <w:ind w:firstLine="1134"/>
        <w:jc w:val="both"/>
      </w:pPr>
      <w:r>
        <w:rPr>
          <w:rFonts w:ascii="Verdana" w:eastAsia="Verdana" w:hAnsi="Verdana" w:cs="Verdana"/>
          <w:i/>
        </w:rPr>
        <w:lastRenderedPageBreak/>
        <w:t>Parágrafo Único</w:t>
      </w:r>
      <w:r>
        <w:rPr>
          <w:rFonts w:ascii="Verdana" w:eastAsia="Verdana" w:hAnsi="Verdana" w:cs="Verdana"/>
        </w:rPr>
        <w:t xml:space="preserve"> –</w:t>
      </w:r>
      <w:proofErr w:type="gramStart"/>
      <w:r>
        <w:rPr>
          <w:rFonts w:ascii="Verdana" w:eastAsia="Verdana" w:hAnsi="Verdana" w:cs="Verdana"/>
        </w:rPr>
        <w:t xml:space="preserve">  </w:t>
      </w:r>
      <w:proofErr w:type="gramEnd"/>
      <w:r>
        <w:rPr>
          <w:rFonts w:ascii="Verdana" w:eastAsia="Verdana" w:hAnsi="Verdana" w:cs="Verdana"/>
        </w:rPr>
        <w:t>Em caso rescisão conforme caput deste artigo, e o valor das horas devidas sejam superiores as verbas para dedução indeniz</w:t>
      </w:r>
      <w:r>
        <w:rPr>
          <w:rFonts w:ascii="Verdana" w:eastAsia="Verdana" w:hAnsi="Verdana" w:cs="Verdana"/>
        </w:rPr>
        <w:t>atórias o servidor contratado deverá, no ato do desligamento além da dedução, devolver aos cofres públicos o valor até o total devido.</w:t>
      </w:r>
    </w:p>
    <w:p w:rsidR="00C733D5" w:rsidRDefault="00C733D5">
      <w:pPr>
        <w:tabs>
          <w:tab w:val="left" w:pos="1262"/>
        </w:tabs>
        <w:spacing w:line="360" w:lineRule="auto"/>
        <w:ind w:firstLine="1134"/>
        <w:jc w:val="both"/>
        <w:rPr>
          <w:rFonts w:ascii="Verdana" w:eastAsia="Verdana" w:hAnsi="Verdana" w:cs="Verdana"/>
        </w:rPr>
      </w:pPr>
    </w:p>
    <w:p w:rsidR="00C733D5" w:rsidRDefault="00183F45">
      <w:pPr>
        <w:spacing w:line="360" w:lineRule="auto"/>
        <w:ind w:firstLine="851"/>
        <w:jc w:val="both"/>
      </w:pPr>
      <w:r>
        <w:rPr>
          <w:rFonts w:ascii="Verdana" w:eastAsia="Verdana" w:hAnsi="Verdana" w:cs="Verdana"/>
          <w:b/>
        </w:rPr>
        <w:t>Art. 20</w:t>
      </w:r>
      <w:r>
        <w:rPr>
          <w:rFonts w:ascii="Verdana" w:eastAsia="Verdana" w:hAnsi="Verdana" w:cs="Verdana"/>
        </w:rPr>
        <w:t xml:space="preserve"> O servidor temporário vinculado à Educação, que não possa ser aproveitado na execução de atividades em regime de</w:t>
      </w:r>
      <w:r>
        <w:rPr>
          <w:rFonts w:ascii="Verdana" w:eastAsia="Verdana" w:hAnsi="Verdana" w:cs="Verdana"/>
        </w:rPr>
        <w:t xml:space="preserve"> expediente normal ou de trabalho remoto, poderá ter seu contrato de trabalho unilateralmente alterado para exercício temporário em outro órgão de lotação, observados os seguintes requisitos:</w:t>
      </w:r>
    </w:p>
    <w:p w:rsidR="00C733D5" w:rsidRDefault="00C733D5">
      <w:pPr>
        <w:spacing w:line="360" w:lineRule="auto"/>
        <w:ind w:firstLine="851"/>
        <w:jc w:val="both"/>
        <w:rPr>
          <w:rFonts w:ascii="Verdana" w:eastAsia="Verdana" w:hAnsi="Verdana" w:cs="Verdana"/>
        </w:rPr>
      </w:pPr>
    </w:p>
    <w:p w:rsidR="00C733D5" w:rsidRDefault="00183F45">
      <w:pPr>
        <w:spacing w:line="360" w:lineRule="auto"/>
        <w:ind w:firstLine="1134"/>
        <w:jc w:val="both"/>
      </w:pPr>
      <w:r>
        <w:rPr>
          <w:rFonts w:ascii="Verdana" w:eastAsia="Verdana" w:hAnsi="Verdana" w:cs="Verdana"/>
          <w:b/>
        </w:rPr>
        <w:t>I –</w:t>
      </w:r>
      <w:r>
        <w:rPr>
          <w:rFonts w:ascii="Verdana" w:eastAsia="Verdana" w:hAnsi="Verdana" w:cs="Verdana"/>
        </w:rPr>
        <w:t xml:space="preserve"> a demonstração de que há necessidade temporária de excepcional interesse público a justificar a alteração unilateral do local de realização da função temporária;</w:t>
      </w:r>
    </w:p>
    <w:p w:rsidR="00C733D5" w:rsidRDefault="00C733D5">
      <w:pPr>
        <w:spacing w:line="360" w:lineRule="auto"/>
        <w:ind w:firstLine="1134"/>
        <w:jc w:val="both"/>
        <w:rPr>
          <w:rFonts w:ascii="Verdana" w:eastAsia="Verdana" w:hAnsi="Verdana" w:cs="Verdana"/>
        </w:rPr>
      </w:pPr>
    </w:p>
    <w:p w:rsidR="00C733D5" w:rsidRDefault="00183F45">
      <w:pPr>
        <w:spacing w:line="360" w:lineRule="auto"/>
        <w:ind w:firstLine="1134"/>
        <w:jc w:val="both"/>
      </w:pPr>
      <w:r>
        <w:rPr>
          <w:rFonts w:ascii="Verdana" w:eastAsia="Verdana" w:hAnsi="Verdana" w:cs="Verdana"/>
          <w:b/>
        </w:rPr>
        <w:t>II -</w:t>
      </w:r>
      <w:r>
        <w:rPr>
          <w:rFonts w:ascii="Verdana" w:eastAsia="Verdana" w:hAnsi="Verdana" w:cs="Verdana"/>
        </w:rPr>
        <w:t xml:space="preserve"> a assinatura de termo de alteração por prazo indeterminado, enquanto vigência</w:t>
      </w:r>
      <w:proofErr w:type="gramStart"/>
      <w:r>
        <w:rPr>
          <w:rFonts w:ascii="Verdana" w:eastAsia="Verdana" w:hAnsi="Verdana" w:cs="Verdana"/>
        </w:rPr>
        <w:t xml:space="preserve">  </w:t>
      </w:r>
      <w:proofErr w:type="gramEnd"/>
      <w:r>
        <w:rPr>
          <w:rFonts w:ascii="Verdana" w:eastAsia="Verdana" w:hAnsi="Verdana" w:cs="Verdana"/>
        </w:rPr>
        <w:t>da contr</w:t>
      </w:r>
      <w:r>
        <w:rPr>
          <w:rFonts w:ascii="Verdana" w:eastAsia="Verdana" w:hAnsi="Verdana" w:cs="Verdana"/>
        </w:rPr>
        <w:t xml:space="preserve">atação, por ambas as partes. </w:t>
      </w:r>
    </w:p>
    <w:p w:rsidR="00C733D5" w:rsidRDefault="00183F45">
      <w:pPr>
        <w:spacing w:line="360" w:lineRule="auto"/>
        <w:ind w:firstLine="1134"/>
        <w:jc w:val="both"/>
      </w:pPr>
      <w:r>
        <w:rPr>
          <w:rFonts w:ascii="Verdana" w:eastAsia="Verdana" w:hAnsi="Verdana" w:cs="Verdana"/>
          <w:i/>
        </w:rPr>
        <w:t>Parágrafo único</w:t>
      </w:r>
      <w:r>
        <w:rPr>
          <w:rFonts w:ascii="Verdana" w:eastAsia="Verdana" w:hAnsi="Verdana" w:cs="Verdana"/>
        </w:rPr>
        <w:t xml:space="preserve">. O termo que determine as alterações no local de trabalho pode fixar como condição resolutiva o retorno das atividades regulares nas unidades de ensino e educacionais do Município. </w:t>
      </w:r>
    </w:p>
    <w:p w:rsidR="00C733D5" w:rsidRDefault="00C733D5">
      <w:pPr>
        <w:spacing w:line="360" w:lineRule="auto"/>
        <w:ind w:firstLine="1134"/>
        <w:jc w:val="both"/>
        <w:rPr>
          <w:rFonts w:ascii="Verdana" w:eastAsia="Verdana" w:hAnsi="Verdana" w:cs="Verdana"/>
        </w:rPr>
      </w:pPr>
    </w:p>
    <w:p w:rsidR="00C733D5" w:rsidRDefault="00183F45">
      <w:pPr>
        <w:spacing w:line="360" w:lineRule="auto"/>
        <w:ind w:firstLine="1134"/>
        <w:jc w:val="both"/>
      </w:pPr>
      <w:r>
        <w:rPr>
          <w:rFonts w:ascii="Verdana" w:eastAsia="Verdana" w:hAnsi="Verdana" w:cs="Verdana"/>
          <w:b/>
        </w:rPr>
        <w:t>Art. 21</w:t>
      </w:r>
      <w:r>
        <w:rPr>
          <w:rFonts w:ascii="Verdana" w:eastAsia="Verdana" w:hAnsi="Verdana" w:cs="Verdana"/>
        </w:rPr>
        <w:t xml:space="preserve"> No período de suspe</w:t>
      </w:r>
      <w:r>
        <w:rPr>
          <w:rFonts w:ascii="Verdana" w:eastAsia="Verdana" w:hAnsi="Verdana" w:cs="Verdana"/>
        </w:rPr>
        <w:t>nsão das aulas</w:t>
      </w:r>
      <w:proofErr w:type="gramStart"/>
      <w:r>
        <w:rPr>
          <w:rFonts w:ascii="Verdana" w:eastAsia="Verdana" w:hAnsi="Verdana" w:cs="Verdana"/>
        </w:rPr>
        <w:t xml:space="preserve">  </w:t>
      </w:r>
      <w:proofErr w:type="gramEnd"/>
      <w:r>
        <w:rPr>
          <w:rFonts w:ascii="Verdana" w:eastAsia="Verdana" w:hAnsi="Verdana" w:cs="Verdana"/>
        </w:rPr>
        <w:t>presenciais,  as horas em regime de extensão de carga horária, serão reduzidas tendo como referência 25h semanais para professores efetivos e 24h semanais para os contratos temporários.</w:t>
      </w:r>
    </w:p>
    <w:p w:rsidR="00C733D5" w:rsidRDefault="00C733D5">
      <w:pPr>
        <w:spacing w:line="360" w:lineRule="auto"/>
        <w:ind w:firstLine="1134"/>
        <w:jc w:val="both"/>
        <w:rPr>
          <w:rFonts w:ascii="Verdana" w:eastAsia="Verdana" w:hAnsi="Verdana" w:cs="Verdana"/>
        </w:rPr>
      </w:pPr>
    </w:p>
    <w:p w:rsidR="00C733D5" w:rsidRDefault="00183F45">
      <w:pPr>
        <w:spacing w:line="360" w:lineRule="auto"/>
        <w:ind w:firstLine="1134"/>
        <w:jc w:val="both"/>
      </w:pPr>
      <w:r>
        <w:rPr>
          <w:rFonts w:ascii="Verdana" w:eastAsia="Verdana" w:hAnsi="Verdana" w:cs="Verdana"/>
          <w:b/>
        </w:rPr>
        <w:t xml:space="preserve">§ 1º </w:t>
      </w:r>
      <w:r>
        <w:rPr>
          <w:rFonts w:ascii="Verdana" w:eastAsia="Verdana" w:hAnsi="Verdana" w:cs="Verdana"/>
        </w:rPr>
        <w:t>- Excepcionalmente poderá ser mantida a extensão</w:t>
      </w:r>
      <w:r>
        <w:rPr>
          <w:rFonts w:ascii="Verdana" w:eastAsia="Verdana" w:hAnsi="Verdana" w:cs="Verdana"/>
        </w:rPr>
        <w:t xml:space="preserve"> de carga horária para o professor que atuar em etapas/ciclos ou modalidades distintas, com as horas exclusivamente para elaboração de atividades pedagógicas não presenciais, correspondente ao número de</w:t>
      </w:r>
      <w:proofErr w:type="gramStart"/>
      <w:r>
        <w:rPr>
          <w:rFonts w:ascii="Verdana" w:eastAsia="Verdana" w:hAnsi="Verdana" w:cs="Verdana"/>
        </w:rPr>
        <w:t xml:space="preserve">  </w:t>
      </w:r>
      <w:proofErr w:type="gramEnd"/>
      <w:r>
        <w:rPr>
          <w:rFonts w:ascii="Verdana" w:eastAsia="Verdana" w:hAnsi="Verdana" w:cs="Verdana"/>
        </w:rPr>
        <w:t>horas semanais definida para os estudantes do respec</w:t>
      </w:r>
      <w:r>
        <w:rPr>
          <w:rFonts w:ascii="Verdana" w:eastAsia="Verdana" w:hAnsi="Verdana" w:cs="Verdana"/>
        </w:rPr>
        <w:t>tivo componente curricular.</w:t>
      </w:r>
    </w:p>
    <w:p w:rsidR="00C733D5" w:rsidRDefault="00C733D5">
      <w:pPr>
        <w:spacing w:line="360" w:lineRule="auto"/>
        <w:ind w:firstLine="1134"/>
        <w:jc w:val="both"/>
      </w:pPr>
    </w:p>
    <w:p w:rsidR="00C733D5" w:rsidRDefault="00183F45">
      <w:pPr>
        <w:spacing w:line="360" w:lineRule="auto"/>
        <w:ind w:firstLine="1134"/>
        <w:jc w:val="both"/>
      </w:pPr>
      <w:r>
        <w:rPr>
          <w:rFonts w:ascii="Verdana" w:eastAsia="Verdana" w:hAnsi="Verdana" w:cs="Verdana"/>
          <w:b/>
        </w:rPr>
        <w:lastRenderedPageBreak/>
        <w:t>§ 2º -</w:t>
      </w:r>
      <w:r>
        <w:rPr>
          <w:rFonts w:ascii="Verdana" w:eastAsia="Verdana" w:hAnsi="Verdana" w:cs="Verdana"/>
        </w:rPr>
        <w:t xml:space="preserve"> Na superveniência de situação não prevista e que configure manifesta necessidade de serviço, a carga horária</w:t>
      </w:r>
      <w:proofErr w:type="gramStart"/>
      <w:r>
        <w:rPr>
          <w:rFonts w:ascii="Verdana" w:eastAsia="Verdana" w:hAnsi="Verdana" w:cs="Verdana"/>
        </w:rPr>
        <w:t xml:space="preserve">  </w:t>
      </w:r>
      <w:proofErr w:type="gramEnd"/>
      <w:r>
        <w:rPr>
          <w:rFonts w:ascii="Verdana" w:eastAsia="Verdana" w:hAnsi="Verdana" w:cs="Verdana"/>
        </w:rPr>
        <w:t>diminuída poderá ser reestabelecida, após criteriosa análise pela Secretaria Municipal de Educação e Esporte.</w:t>
      </w:r>
    </w:p>
    <w:p w:rsidR="00C733D5" w:rsidRDefault="00C733D5">
      <w:pPr>
        <w:spacing w:line="360" w:lineRule="auto"/>
        <w:ind w:firstLine="1134"/>
        <w:jc w:val="both"/>
        <w:rPr>
          <w:rFonts w:ascii="Verdana" w:eastAsia="Verdana" w:hAnsi="Verdana" w:cs="Verdana"/>
        </w:rPr>
      </w:pPr>
    </w:p>
    <w:p w:rsidR="00C733D5" w:rsidRDefault="00183F45">
      <w:pPr>
        <w:spacing w:line="360" w:lineRule="auto"/>
        <w:ind w:firstLine="1134"/>
        <w:jc w:val="both"/>
      </w:pPr>
      <w:r>
        <w:rPr>
          <w:rFonts w:ascii="Verdana" w:eastAsia="Verdana" w:hAnsi="Verdana" w:cs="Verdana"/>
          <w:b/>
        </w:rPr>
        <w:t>Art. 22</w:t>
      </w:r>
      <w:r>
        <w:rPr>
          <w:rFonts w:ascii="Verdana" w:eastAsia="Verdana" w:hAnsi="Verdana" w:cs="Verdana"/>
        </w:rPr>
        <w:t xml:space="preserve"> Os contratos de trabalho por prazo determinado poderão ter sua vigência prorrogada a fim de que sejam adequados ao novo calendário escolar relativo ao ano letivo 2020.</w:t>
      </w:r>
    </w:p>
    <w:p w:rsidR="00C733D5" w:rsidRDefault="00C733D5">
      <w:pPr>
        <w:spacing w:line="360" w:lineRule="auto"/>
        <w:ind w:firstLine="1134"/>
        <w:jc w:val="center"/>
        <w:rPr>
          <w:rFonts w:ascii="Verdana" w:eastAsia="Verdana" w:hAnsi="Verdana" w:cs="Verdana"/>
          <w:b/>
        </w:rPr>
      </w:pPr>
    </w:p>
    <w:p w:rsidR="00C733D5" w:rsidRDefault="00C733D5">
      <w:pPr>
        <w:spacing w:line="360" w:lineRule="auto"/>
        <w:ind w:firstLine="1134"/>
        <w:jc w:val="center"/>
        <w:rPr>
          <w:rFonts w:ascii="Verdana" w:eastAsia="Verdana" w:hAnsi="Verdana" w:cs="Verdana"/>
          <w:b/>
        </w:rPr>
      </w:pPr>
    </w:p>
    <w:p w:rsidR="00C733D5" w:rsidRDefault="00C733D5">
      <w:pPr>
        <w:spacing w:line="360" w:lineRule="auto"/>
        <w:ind w:firstLine="1134"/>
        <w:jc w:val="center"/>
        <w:rPr>
          <w:rFonts w:ascii="Verdana" w:eastAsia="Verdana" w:hAnsi="Verdana" w:cs="Verdana"/>
          <w:b/>
        </w:rPr>
      </w:pPr>
    </w:p>
    <w:p w:rsidR="00C733D5" w:rsidRDefault="00C733D5">
      <w:pPr>
        <w:spacing w:line="360" w:lineRule="auto"/>
        <w:ind w:firstLine="1134"/>
        <w:jc w:val="center"/>
        <w:rPr>
          <w:rFonts w:ascii="Verdana" w:eastAsia="Verdana" w:hAnsi="Verdana" w:cs="Verdana"/>
          <w:b/>
        </w:rPr>
      </w:pPr>
    </w:p>
    <w:p w:rsidR="00C733D5" w:rsidRDefault="00C733D5">
      <w:pPr>
        <w:spacing w:line="360" w:lineRule="auto"/>
        <w:ind w:firstLine="1134"/>
        <w:jc w:val="center"/>
        <w:rPr>
          <w:rFonts w:ascii="Verdana" w:eastAsia="Verdana" w:hAnsi="Verdana" w:cs="Verdana"/>
          <w:b/>
        </w:rPr>
      </w:pPr>
    </w:p>
    <w:p w:rsidR="00C733D5" w:rsidRDefault="00C733D5">
      <w:pPr>
        <w:spacing w:line="360" w:lineRule="auto"/>
        <w:ind w:firstLine="1134"/>
        <w:jc w:val="center"/>
        <w:rPr>
          <w:rFonts w:ascii="Verdana" w:eastAsia="Verdana" w:hAnsi="Verdana" w:cs="Verdana"/>
          <w:b/>
        </w:rPr>
      </w:pPr>
    </w:p>
    <w:p w:rsidR="00C733D5" w:rsidRDefault="00183F45">
      <w:pPr>
        <w:spacing w:line="360" w:lineRule="auto"/>
        <w:jc w:val="center"/>
      </w:pPr>
      <w:r>
        <w:rPr>
          <w:rFonts w:ascii="Verdana" w:eastAsia="Verdana" w:hAnsi="Verdana" w:cs="Verdana"/>
          <w:b/>
        </w:rPr>
        <w:t>TÍTULO V:</w:t>
      </w:r>
    </w:p>
    <w:p w:rsidR="00C733D5" w:rsidRDefault="00183F45">
      <w:pPr>
        <w:spacing w:line="360" w:lineRule="auto"/>
        <w:jc w:val="center"/>
      </w:pPr>
      <w:r>
        <w:rPr>
          <w:rFonts w:ascii="Verdana" w:eastAsia="Verdana" w:hAnsi="Verdana" w:cs="Verdana"/>
          <w:b/>
        </w:rPr>
        <w:t>DOS TERMOS DE COMPROMISSO DE ESTÁGIO NO ÂMBITO DA SECRETARIA MUNICIPAL DE EDUCAÇÃO</w:t>
      </w:r>
    </w:p>
    <w:p w:rsidR="00C733D5" w:rsidRDefault="00C733D5">
      <w:pPr>
        <w:spacing w:line="360" w:lineRule="auto"/>
        <w:ind w:firstLine="1134"/>
        <w:jc w:val="both"/>
        <w:rPr>
          <w:rFonts w:ascii="Verdana" w:eastAsia="Verdana" w:hAnsi="Verdana" w:cs="Verdana"/>
          <w:b/>
        </w:rPr>
      </w:pPr>
    </w:p>
    <w:p w:rsidR="00C733D5" w:rsidRDefault="00183F45">
      <w:pPr>
        <w:tabs>
          <w:tab w:val="left" w:pos="1262"/>
        </w:tabs>
        <w:spacing w:line="360" w:lineRule="auto"/>
        <w:ind w:firstLine="1134"/>
        <w:jc w:val="both"/>
      </w:pPr>
      <w:r>
        <w:rPr>
          <w:rFonts w:ascii="Verdana" w:eastAsia="Verdana" w:hAnsi="Verdana" w:cs="Verdana"/>
          <w:b/>
        </w:rPr>
        <w:t>Art. 23</w:t>
      </w:r>
      <w:r>
        <w:rPr>
          <w:rFonts w:ascii="Verdana" w:eastAsia="Verdana" w:hAnsi="Verdana" w:cs="Verdana"/>
        </w:rPr>
        <w:t xml:space="preserve"> A fim de dar cumprimento ao Plano de Intervenção Emergencial de Educação a ser </w:t>
      </w:r>
      <w:proofErr w:type="gramStart"/>
      <w:r>
        <w:rPr>
          <w:rFonts w:ascii="Verdana" w:eastAsia="Verdana" w:hAnsi="Verdana" w:cs="Verdana"/>
        </w:rPr>
        <w:t>implementado</w:t>
      </w:r>
      <w:proofErr w:type="gramEnd"/>
      <w:r>
        <w:rPr>
          <w:rFonts w:ascii="Verdana" w:eastAsia="Verdana" w:hAnsi="Verdana" w:cs="Verdana"/>
        </w:rPr>
        <w:t xml:space="preserve"> no âmbito do Município, em relação aos Termos de Compromisso de Estágio em vigor, a Secretaria de Educação Municipal poderá determinar:</w:t>
      </w:r>
    </w:p>
    <w:p w:rsidR="00C733D5" w:rsidRDefault="00C733D5">
      <w:pPr>
        <w:tabs>
          <w:tab w:val="left" w:pos="1262"/>
        </w:tabs>
        <w:spacing w:line="360" w:lineRule="auto"/>
        <w:ind w:firstLine="1134"/>
        <w:jc w:val="both"/>
        <w:rPr>
          <w:rFonts w:ascii="Verdana" w:eastAsia="Verdana" w:hAnsi="Verdana" w:cs="Verdana"/>
        </w:rPr>
      </w:pPr>
    </w:p>
    <w:p w:rsidR="00C733D5" w:rsidRDefault="00183F45">
      <w:pPr>
        <w:spacing w:line="360" w:lineRule="auto"/>
        <w:ind w:firstLine="1134"/>
        <w:jc w:val="both"/>
      </w:pPr>
      <w:r>
        <w:rPr>
          <w:rFonts w:ascii="Verdana" w:eastAsia="Verdana" w:hAnsi="Verdana" w:cs="Verdana"/>
          <w:b/>
        </w:rPr>
        <w:t>I –</w:t>
      </w:r>
      <w:r>
        <w:rPr>
          <w:rFonts w:ascii="Verdana" w:eastAsia="Verdana" w:hAnsi="Verdana" w:cs="Verdana"/>
        </w:rPr>
        <w:t xml:space="preserve"> a continuidade do exer</w:t>
      </w:r>
      <w:r>
        <w:rPr>
          <w:rFonts w:ascii="Verdana" w:eastAsia="Verdana" w:hAnsi="Verdana" w:cs="Verdana"/>
        </w:rPr>
        <w:t xml:space="preserve">cício de suas atividades, sem qualquer prejuízo na remuneração contratada, em regime de trabalho de expediente regular ou de trabalho remoto, nos termos do art. 3º, </w:t>
      </w:r>
      <w:proofErr w:type="spellStart"/>
      <w:r>
        <w:rPr>
          <w:rFonts w:ascii="Verdana" w:eastAsia="Verdana" w:hAnsi="Verdana" w:cs="Verdana"/>
        </w:rPr>
        <w:t>incs</w:t>
      </w:r>
      <w:proofErr w:type="spellEnd"/>
      <w:r>
        <w:rPr>
          <w:rFonts w:ascii="Verdana" w:eastAsia="Verdana" w:hAnsi="Verdana" w:cs="Verdana"/>
        </w:rPr>
        <w:t>. I e II deste Decreto.</w:t>
      </w:r>
    </w:p>
    <w:p w:rsidR="00C733D5" w:rsidRDefault="00C733D5">
      <w:pPr>
        <w:spacing w:line="360" w:lineRule="auto"/>
        <w:ind w:firstLine="1134"/>
        <w:jc w:val="both"/>
        <w:rPr>
          <w:rFonts w:ascii="Verdana" w:eastAsia="Verdana" w:hAnsi="Verdana" w:cs="Verdana"/>
        </w:rPr>
      </w:pPr>
    </w:p>
    <w:p w:rsidR="00C733D5" w:rsidRDefault="00183F45">
      <w:pPr>
        <w:pBdr>
          <w:top w:val="nil"/>
          <w:left w:val="nil"/>
          <w:bottom w:val="nil"/>
          <w:right w:val="nil"/>
          <w:between w:val="nil"/>
        </w:pBdr>
        <w:spacing w:line="360" w:lineRule="auto"/>
        <w:ind w:firstLine="1134"/>
        <w:jc w:val="both"/>
        <w:rPr>
          <w:rFonts w:ascii="Calibri" w:eastAsia="Calibri" w:hAnsi="Calibri" w:cs="Calibri"/>
          <w:color w:val="000000"/>
          <w:sz w:val="24"/>
          <w:szCs w:val="24"/>
        </w:rPr>
      </w:pPr>
      <w:r>
        <w:rPr>
          <w:rFonts w:ascii="Verdana" w:eastAsia="Verdana" w:hAnsi="Verdana" w:cs="Verdana"/>
          <w:b/>
          <w:color w:val="000000"/>
        </w:rPr>
        <w:t>II -</w:t>
      </w:r>
      <w:proofErr w:type="gramStart"/>
      <w:r>
        <w:rPr>
          <w:rFonts w:ascii="Verdana" w:eastAsia="Verdana" w:hAnsi="Verdana" w:cs="Verdana"/>
          <w:color w:val="000000"/>
        </w:rPr>
        <w:t xml:space="preserve">  </w:t>
      </w:r>
      <w:proofErr w:type="gramEnd"/>
      <w:r>
        <w:rPr>
          <w:rFonts w:ascii="Verdana" w:eastAsia="Verdana" w:hAnsi="Verdana" w:cs="Verdana"/>
          <w:color w:val="000000"/>
        </w:rPr>
        <w:t xml:space="preserve">a lotação provisória para o exercício em outro órgão da </w:t>
      </w:r>
      <w:r>
        <w:rPr>
          <w:rFonts w:ascii="Verdana" w:eastAsia="Verdana" w:hAnsi="Verdana" w:cs="Verdana"/>
          <w:color w:val="000000"/>
        </w:rPr>
        <w:t xml:space="preserve">Administração Pública, nos termos definidos no art. 3º, inc. II, deste decreto. </w:t>
      </w:r>
    </w:p>
    <w:p w:rsidR="00C733D5" w:rsidRDefault="00C733D5">
      <w:pPr>
        <w:spacing w:line="360" w:lineRule="auto"/>
        <w:ind w:firstLine="851"/>
        <w:jc w:val="both"/>
        <w:rPr>
          <w:rFonts w:ascii="Verdana" w:eastAsia="Verdana" w:hAnsi="Verdana" w:cs="Verdana"/>
        </w:rPr>
      </w:pPr>
    </w:p>
    <w:p w:rsidR="00C733D5" w:rsidRDefault="00183F45">
      <w:pPr>
        <w:spacing w:line="360" w:lineRule="auto"/>
        <w:ind w:firstLine="1134"/>
        <w:jc w:val="both"/>
      </w:pPr>
      <w:r>
        <w:rPr>
          <w:rFonts w:ascii="Verdana" w:eastAsia="Verdana" w:hAnsi="Verdana" w:cs="Verdana"/>
          <w:b/>
        </w:rPr>
        <w:t xml:space="preserve">III </w:t>
      </w:r>
      <w:r>
        <w:rPr>
          <w:rFonts w:ascii="Verdana" w:eastAsia="Verdana" w:hAnsi="Verdana" w:cs="Verdana"/>
        </w:rPr>
        <w:t xml:space="preserve">– a rescisão unilateral do termo de compromisso de estágio, em razão da situação de emergência em saúde pública reconhecida no âmbito do Município. </w:t>
      </w:r>
    </w:p>
    <w:p w:rsidR="00C733D5" w:rsidRDefault="00183F45">
      <w:pPr>
        <w:spacing w:line="360" w:lineRule="auto"/>
        <w:ind w:firstLine="1077"/>
        <w:jc w:val="both"/>
      </w:pPr>
      <w:r>
        <w:rPr>
          <w:rFonts w:ascii="Verdana" w:eastAsia="Verdana" w:hAnsi="Verdana" w:cs="Verdana"/>
          <w:i/>
        </w:rPr>
        <w:lastRenderedPageBreak/>
        <w:t xml:space="preserve">Parágrafo </w:t>
      </w:r>
      <w:proofErr w:type="spellStart"/>
      <w:r>
        <w:rPr>
          <w:rFonts w:ascii="Verdana" w:eastAsia="Verdana" w:hAnsi="Verdana" w:cs="Verdana"/>
          <w:i/>
        </w:rPr>
        <w:t>ùnico</w:t>
      </w:r>
      <w:proofErr w:type="spellEnd"/>
      <w:r>
        <w:rPr>
          <w:rFonts w:ascii="Verdana" w:eastAsia="Verdana" w:hAnsi="Verdana" w:cs="Verdana"/>
          <w:i/>
        </w:rPr>
        <w:t xml:space="preserve">. </w:t>
      </w:r>
      <w:r>
        <w:rPr>
          <w:rFonts w:ascii="Verdana" w:eastAsia="Verdana" w:hAnsi="Verdana" w:cs="Verdana"/>
        </w:rPr>
        <w:t>Os a</w:t>
      </w:r>
      <w:r>
        <w:rPr>
          <w:rFonts w:ascii="Verdana" w:eastAsia="Verdana" w:hAnsi="Verdana" w:cs="Verdana"/>
        </w:rPr>
        <w:t>tos relacionados ao disposto no inciso</w:t>
      </w:r>
      <w:proofErr w:type="gramStart"/>
      <w:r>
        <w:rPr>
          <w:rFonts w:ascii="Verdana" w:eastAsia="Verdana" w:hAnsi="Verdana" w:cs="Verdana"/>
        </w:rPr>
        <w:t xml:space="preserve">  </w:t>
      </w:r>
      <w:proofErr w:type="gramEnd"/>
      <w:r>
        <w:rPr>
          <w:rFonts w:ascii="Verdana" w:eastAsia="Verdana" w:hAnsi="Verdana" w:cs="Verdana"/>
        </w:rPr>
        <w:t>III serão notificados ao estagiário com antecedência de, no mínimo, quarenta e oito horas, por escrito ou por meio eletrônico.</w:t>
      </w:r>
    </w:p>
    <w:p w:rsidR="00C733D5" w:rsidRDefault="00C733D5">
      <w:pPr>
        <w:spacing w:line="360" w:lineRule="auto"/>
        <w:ind w:firstLine="851"/>
        <w:jc w:val="both"/>
        <w:rPr>
          <w:rFonts w:ascii="Verdana" w:eastAsia="Verdana" w:hAnsi="Verdana" w:cs="Verdana"/>
          <w:strike/>
        </w:rPr>
      </w:pPr>
    </w:p>
    <w:p w:rsidR="00C733D5" w:rsidRDefault="00183F45">
      <w:pPr>
        <w:spacing w:line="360" w:lineRule="auto"/>
        <w:jc w:val="center"/>
      </w:pPr>
      <w:r>
        <w:rPr>
          <w:rFonts w:ascii="Verdana" w:eastAsia="Verdana" w:hAnsi="Verdana" w:cs="Verdana"/>
          <w:b/>
        </w:rPr>
        <w:t>TÍTULO VI</w:t>
      </w:r>
    </w:p>
    <w:p w:rsidR="00C733D5" w:rsidRDefault="00183F45">
      <w:pPr>
        <w:spacing w:line="360" w:lineRule="auto"/>
        <w:jc w:val="center"/>
      </w:pPr>
      <w:r>
        <w:rPr>
          <w:rFonts w:ascii="Verdana" w:eastAsia="Verdana" w:hAnsi="Verdana" w:cs="Verdana"/>
          <w:b/>
        </w:rPr>
        <w:t>DISPOSIÇÕES FINAIS E TRANSITÓRIAS</w:t>
      </w:r>
    </w:p>
    <w:p w:rsidR="00C733D5" w:rsidRDefault="00C733D5">
      <w:pPr>
        <w:spacing w:line="360" w:lineRule="auto"/>
        <w:ind w:firstLine="851"/>
        <w:jc w:val="both"/>
        <w:rPr>
          <w:rFonts w:ascii="Verdana" w:eastAsia="Verdana" w:hAnsi="Verdana" w:cs="Verdana"/>
        </w:rPr>
      </w:pPr>
    </w:p>
    <w:p w:rsidR="00C733D5" w:rsidRDefault="00183F45">
      <w:pPr>
        <w:spacing w:line="360" w:lineRule="auto"/>
        <w:ind w:firstLine="1134"/>
        <w:jc w:val="both"/>
      </w:pPr>
      <w:r>
        <w:rPr>
          <w:rFonts w:ascii="Verdana" w:eastAsia="Verdana" w:hAnsi="Verdana" w:cs="Verdana"/>
          <w:b/>
        </w:rPr>
        <w:t>Art. 24</w:t>
      </w:r>
      <w:r>
        <w:rPr>
          <w:rFonts w:ascii="Verdana" w:eastAsia="Verdana" w:hAnsi="Verdana" w:cs="Verdana"/>
        </w:rPr>
        <w:t xml:space="preserve"> Durante o período de suspensão das atividades regulares presenciais nas unidades de ensino da rede pública municipal, ficarão suspensos os relatórios de avaliação de desempenho. </w:t>
      </w:r>
    </w:p>
    <w:p w:rsidR="00C733D5" w:rsidRDefault="00C733D5">
      <w:pPr>
        <w:spacing w:line="360" w:lineRule="auto"/>
        <w:ind w:firstLine="1134"/>
        <w:jc w:val="both"/>
        <w:rPr>
          <w:rFonts w:ascii="Verdana" w:eastAsia="Verdana" w:hAnsi="Verdana" w:cs="Verdana"/>
        </w:rPr>
      </w:pPr>
    </w:p>
    <w:p w:rsidR="00C733D5" w:rsidRDefault="00183F45">
      <w:pPr>
        <w:spacing w:line="360" w:lineRule="auto"/>
        <w:ind w:firstLine="1134"/>
        <w:jc w:val="both"/>
      </w:pPr>
      <w:r>
        <w:rPr>
          <w:rFonts w:ascii="Verdana" w:eastAsia="Verdana" w:hAnsi="Verdana" w:cs="Verdana"/>
          <w:b/>
          <w:color w:val="000000"/>
        </w:rPr>
        <w:t>Art. 25</w:t>
      </w:r>
      <w:r>
        <w:rPr>
          <w:rFonts w:ascii="Verdana" w:eastAsia="Verdana" w:hAnsi="Verdana" w:cs="Verdana"/>
          <w:color w:val="000000"/>
        </w:rPr>
        <w:t xml:space="preserve"> Ficam mantidas as antecipações de férias e recesso escolar concedid</w:t>
      </w:r>
      <w:r>
        <w:rPr>
          <w:rFonts w:ascii="Verdana" w:eastAsia="Verdana" w:hAnsi="Verdana" w:cs="Verdana"/>
          <w:color w:val="000000"/>
        </w:rPr>
        <w:t>os aos profissionais do magistério conforme Decreto Normativo nº 3.544/2020</w:t>
      </w:r>
      <w:proofErr w:type="gramStart"/>
      <w:r>
        <w:rPr>
          <w:rFonts w:ascii="Verdana" w:eastAsia="Verdana" w:hAnsi="Verdana" w:cs="Verdana"/>
          <w:color w:val="000000"/>
        </w:rPr>
        <w:t xml:space="preserve">    </w:t>
      </w:r>
      <w:proofErr w:type="gramEnd"/>
      <w:r>
        <w:rPr>
          <w:rFonts w:ascii="Verdana" w:eastAsia="Verdana" w:hAnsi="Verdana" w:cs="Verdana"/>
          <w:color w:val="000000"/>
        </w:rPr>
        <w:t>e demais medidas adotadas até o presente momento.</w:t>
      </w:r>
    </w:p>
    <w:p w:rsidR="00C733D5" w:rsidRDefault="00183F45">
      <w:pPr>
        <w:spacing w:line="360" w:lineRule="auto"/>
        <w:ind w:firstLine="1134"/>
        <w:jc w:val="both"/>
      </w:pPr>
      <w:r>
        <w:rPr>
          <w:rFonts w:ascii="Verdana" w:eastAsia="Verdana" w:hAnsi="Verdana" w:cs="Verdana"/>
          <w:b/>
        </w:rPr>
        <w:t>Art. 26</w:t>
      </w:r>
      <w:r>
        <w:rPr>
          <w:rFonts w:ascii="Verdana" w:eastAsia="Verdana" w:hAnsi="Verdana" w:cs="Verdana"/>
        </w:rPr>
        <w:t xml:space="preserve"> Os casos omissos serão resolvidos pela Secretaria Municipal de Educação e Esporte, Secretaria Municipal de Administraçã</w:t>
      </w:r>
      <w:r>
        <w:rPr>
          <w:rFonts w:ascii="Verdana" w:eastAsia="Verdana" w:hAnsi="Verdana" w:cs="Verdana"/>
        </w:rPr>
        <w:t>o e Recursos Humanos, juntamente com o Chefe do Poder Executivo.</w:t>
      </w:r>
    </w:p>
    <w:p w:rsidR="00C733D5" w:rsidRDefault="00C733D5">
      <w:pPr>
        <w:spacing w:line="360" w:lineRule="auto"/>
        <w:ind w:firstLine="1134"/>
        <w:jc w:val="both"/>
        <w:rPr>
          <w:rFonts w:ascii="Verdana" w:eastAsia="Verdana" w:hAnsi="Verdana" w:cs="Verdana"/>
        </w:rPr>
      </w:pPr>
    </w:p>
    <w:p w:rsidR="00C733D5" w:rsidRDefault="00183F45">
      <w:pPr>
        <w:spacing w:line="360" w:lineRule="auto"/>
        <w:ind w:firstLine="1134"/>
        <w:jc w:val="both"/>
      </w:pPr>
      <w:r>
        <w:rPr>
          <w:rFonts w:ascii="Verdana" w:eastAsia="Verdana" w:hAnsi="Verdana" w:cs="Verdana"/>
          <w:b/>
        </w:rPr>
        <w:t>Art. 27</w:t>
      </w:r>
      <w:r>
        <w:rPr>
          <w:rFonts w:ascii="Verdana" w:eastAsia="Verdana" w:hAnsi="Verdana" w:cs="Verdana"/>
        </w:rPr>
        <w:t xml:space="preserve"> A Secretaria Municipal de Educação e Esporte emitirá atos </w:t>
      </w:r>
      <w:proofErr w:type="spellStart"/>
      <w:r>
        <w:rPr>
          <w:rFonts w:ascii="Verdana" w:eastAsia="Verdana" w:hAnsi="Verdana" w:cs="Verdana"/>
        </w:rPr>
        <w:t>infralegais</w:t>
      </w:r>
      <w:proofErr w:type="spellEnd"/>
      <w:r>
        <w:rPr>
          <w:rFonts w:ascii="Verdana" w:eastAsia="Verdana" w:hAnsi="Verdana" w:cs="Verdana"/>
        </w:rPr>
        <w:t xml:space="preserve"> para normatização desse Decreto.</w:t>
      </w:r>
    </w:p>
    <w:p w:rsidR="00C733D5" w:rsidRDefault="00C733D5">
      <w:pPr>
        <w:spacing w:line="360" w:lineRule="auto"/>
        <w:ind w:firstLine="1134"/>
        <w:jc w:val="both"/>
        <w:rPr>
          <w:rFonts w:ascii="Verdana" w:eastAsia="Verdana" w:hAnsi="Verdana" w:cs="Verdana"/>
        </w:rPr>
      </w:pPr>
    </w:p>
    <w:p w:rsidR="00C733D5" w:rsidRDefault="00183F45">
      <w:pPr>
        <w:spacing w:line="360" w:lineRule="auto"/>
        <w:ind w:firstLine="1134"/>
        <w:jc w:val="both"/>
      </w:pPr>
      <w:r>
        <w:rPr>
          <w:rFonts w:ascii="Verdana" w:eastAsia="Verdana" w:hAnsi="Verdana" w:cs="Verdana"/>
          <w:b/>
        </w:rPr>
        <w:t>Art. 28</w:t>
      </w:r>
      <w:r>
        <w:rPr>
          <w:rFonts w:ascii="Verdana" w:eastAsia="Verdana" w:hAnsi="Verdana" w:cs="Verdana"/>
        </w:rPr>
        <w:t xml:space="preserve"> Este Decreto entra em vigor na data da publicação, revogadas as disposições em contrário, com efeitos retroativos a 2 de maio de 2020.</w:t>
      </w:r>
    </w:p>
    <w:p w:rsidR="00C733D5" w:rsidRDefault="00C733D5">
      <w:pPr>
        <w:spacing w:line="360" w:lineRule="auto"/>
        <w:ind w:firstLine="1134"/>
        <w:jc w:val="both"/>
        <w:rPr>
          <w:rFonts w:ascii="Verdana" w:eastAsia="Verdana" w:hAnsi="Verdana" w:cs="Verdana"/>
        </w:rPr>
      </w:pPr>
    </w:p>
    <w:p w:rsidR="00C733D5" w:rsidRDefault="00183F45">
      <w:pPr>
        <w:spacing w:line="360" w:lineRule="auto"/>
        <w:ind w:firstLine="1134"/>
        <w:jc w:val="both"/>
      </w:pPr>
      <w:r>
        <w:rPr>
          <w:rFonts w:ascii="Verdana" w:eastAsia="Verdana" w:hAnsi="Verdana" w:cs="Verdana"/>
        </w:rPr>
        <w:t>Registre-se, Publique-se e Cumpra-se.</w:t>
      </w:r>
    </w:p>
    <w:p w:rsidR="00C733D5" w:rsidRDefault="00183F45">
      <w:pPr>
        <w:spacing w:before="280" w:after="280" w:line="360" w:lineRule="auto"/>
        <w:ind w:firstLine="1134"/>
      </w:pPr>
      <w:r>
        <w:rPr>
          <w:rFonts w:ascii="Verdana" w:eastAsia="Verdana" w:hAnsi="Verdana" w:cs="Verdana"/>
        </w:rPr>
        <w:t>Domingos Martins - ES, 8 de maio de 2020.</w:t>
      </w:r>
    </w:p>
    <w:p w:rsidR="00C733D5" w:rsidRDefault="00C733D5">
      <w:pPr>
        <w:jc w:val="both"/>
        <w:rPr>
          <w:rFonts w:ascii="Verdana" w:eastAsia="Verdana" w:hAnsi="Verdana" w:cs="Verdana"/>
        </w:rPr>
      </w:pPr>
    </w:p>
    <w:p w:rsidR="00C733D5" w:rsidRDefault="00183F45">
      <w:pPr>
        <w:jc w:val="center"/>
      </w:pPr>
      <w:r>
        <w:rPr>
          <w:rFonts w:ascii="Verdana" w:eastAsia="Verdana" w:hAnsi="Verdana" w:cs="Verdana"/>
          <w:b/>
        </w:rPr>
        <w:t>WANZETE KRUGER</w:t>
      </w:r>
    </w:p>
    <w:p w:rsidR="00C733D5" w:rsidRDefault="00183F45">
      <w:pPr>
        <w:pBdr>
          <w:top w:val="nil"/>
          <w:left w:val="nil"/>
          <w:bottom w:val="nil"/>
          <w:right w:val="nil"/>
          <w:between w:val="nil"/>
        </w:pBdr>
        <w:tabs>
          <w:tab w:val="left" w:pos="284"/>
        </w:tabs>
        <w:spacing w:after="140" w:line="276" w:lineRule="auto"/>
        <w:jc w:val="center"/>
        <w:rPr>
          <w:color w:val="000000"/>
        </w:rPr>
      </w:pPr>
      <w:r>
        <w:rPr>
          <w:rFonts w:ascii="Verdana" w:eastAsia="Verdana" w:hAnsi="Verdana" w:cs="Verdana"/>
          <w:b/>
          <w:color w:val="000000"/>
        </w:rPr>
        <w:t xml:space="preserve">Prefeito </w:t>
      </w:r>
    </w:p>
    <w:sectPr w:rsidR="00C733D5">
      <w:headerReference w:type="default" r:id="rId9"/>
      <w:headerReference w:type="first" r:id="rId10"/>
      <w:pgSz w:w="11906" w:h="16838"/>
      <w:pgMar w:top="3969" w:right="1418" w:bottom="851" w:left="1418" w:header="851"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3F45" w:rsidRDefault="00183F45">
      <w:r>
        <w:separator/>
      </w:r>
    </w:p>
  </w:endnote>
  <w:endnote w:type="continuationSeparator" w:id="0">
    <w:p w:rsidR="00183F45" w:rsidRDefault="00183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3F45" w:rsidRDefault="00183F45">
      <w:r>
        <w:separator/>
      </w:r>
    </w:p>
  </w:footnote>
  <w:footnote w:type="continuationSeparator" w:id="0">
    <w:p w:rsidR="00183F45" w:rsidRDefault="00183F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3D5" w:rsidRDefault="00183F45">
    <w:pPr>
      <w:pBdr>
        <w:top w:val="nil"/>
        <w:left w:val="nil"/>
        <w:bottom w:val="nil"/>
        <w:right w:val="nil"/>
        <w:between w:val="nil"/>
      </w:pBdr>
      <w:tabs>
        <w:tab w:val="center" w:pos="4419"/>
        <w:tab w:val="right" w:pos="8838"/>
      </w:tabs>
      <w:jc w:val="center"/>
      <w:rPr>
        <w:color w:val="000000"/>
      </w:rPr>
    </w:pPr>
    <w:r>
      <w:rPr>
        <w:noProof/>
        <w:color w:val="000000"/>
      </w:rPr>
      <w:drawing>
        <wp:inline distT="0" distB="0" distL="114300" distR="114300">
          <wp:extent cx="4669155" cy="183261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alphaModFix amt="0"/>
                  </a:blip>
                  <a:srcRect/>
                  <a:stretch>
                    <a:fillRect/>
                  </a:stretch>
                </pic:blipFill>
                <pic:spPr>
                  <a:xfrm>
                    <a:off x="0" y="0"/>
                    <a:ext cx="4669155" cy="1832610"/>
                  </a:xfrm>
                  <a:prstGeom prst="rect">
                    <a:avLst/>
                  </a:prstGeom>
                  <a:ln/>
                </pic:spPr>
              </pic:pic>
            </a:graphicData>
          </a:graphic>
        </wp:inline>
      </w:drawing>
    </w:r>
  </w:p>
  <w:p w:rsidR="00C733D5" w:rsidRDefault="00C733D5">
    <w:pPr>
      <w:pBdr>
        <w:top w:val="nil"/>
        <w:left w:val="nil"/>
        <w:bottom w:val="nil"/>
        <w:right w:val="nil"/>
        <w:between w:val="nil"/>
      </w:pBdr>
      <w:tabs>
        <w:tab w:val="center" w:pos="4419"/>
        <w:tab w:val="right" w:pos="8838"/>
      </w:tabs>
      <w:jc w:val="center"/>
      <w:rPr>
        <w:color w:val="000000"/>
      </w:rPr>
    </w:pPr>
  </w:p>
  <w:p w:rsidR="00C733D5" w:rsidRDefault="00C733D5">
    <w:pPr>
      <w:pBdr>
        <w:top w:val="nil"/>
        <w:left w:val="nil"/>
        <w:bottom w:val="nil"/>
        <w:right w:val="nil"/>
        <w:between w:val="nil"/>
      </w:pBdr>
      <w:tabs>
        <w:tab w:val="center" w:pos="4419"/>
        <w:tab w:val="right" w:pos="8838"/>
      </w:tabs>
      <w:jc w:val="center"/>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3D5" w:rsidRDefault="00C733D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740E51"/>
    <w:multiLevelType w:val="multilevel"/>
    <w:tmpl w:val="DC78791C"/>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C733D5"/>
    <w:rsid w:val="00183F45"/>
    <w:rsid w:val="00985856"/>
    <w:rsid w:val="00B15722"/>
    <w:rsid w:val="00C733D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balo">
    <w:name w:val="Balloon Text"/>
    <w:basedOn w:val="Normal"/>
    <w:link w:val="TextodebaloChar"/>
    <w:uiPriority w:val="99"/>
    <w:semiHidden/>
    <w:unhideWhenUsed/>
    <w:rsid w:val="00B15722"/>
    <w:rPr>
      <w:rFonts w:ascii="Tahoma" w:hAnsi="Tahoma" w:cs="Tahoma"/>
      <w:sz w:val="16"/>
      <w:szCs w:val="16"/>
    </w:rPr>
  </w:style>
  <w:style w:type="character" w:customStyle="1" w:styleId="TextodebaloChar">
    <w:name w:val="Texto de balão Char"/>
    <w:basedOn w:val="Fontepargpadro"/>
    <w:link w:val="Textodebalo"/>
    <w:uiPriority w:val="99"/>
    <w:semiHidden/>
    <w:rsid w:val="00B157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balo">
    <w:name w:val="Balloon Text"/>
    <w:basedOn w:val="Normal"/>
    <w:link w:val="TextodebaloChar"/>
    <w:uiPriority w:val="99"/>
    <w:semiHidden/>
    <w:unhideWhenUsed/>
    <w:rsid w:val="00B15722"/>
    <w:rPr>
      <w:rFonts w:ascii="Tahoma" w:hAnsi="Tahoma" w:cs="Tahoma"/>
      <w:sz w:val="16"/>
      <w:szCs w:val="16"/>
    </w:rPr>
  </w:style>
  <w:style w:type="character" w:customStyle="1" w:styleId="TextodebaloChar">
    <w:name w:val="Texto de balão Char"/>
    <w:basedOn w:val="Fontepargpadro"/>
    <w:link w:val="Textodebalo"/>
    <w:uiPriority w:val="99"/>
    <w:semiHidden/>
    <w:rsid w:val="00B157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legislacao.planalto.gov.br/legisla/legislacao.nsf/Viw_Identificacao/lei%2011.738-2008?OpenDocumen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3254</Words>
  <Characters>17576</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Sidney</dc:creator>
  <cp:lastModifiedBy>Sidney</cp:lastModifiedBy>
  <cp:revision>2</cp:revision>
  <dcterms:created xsi:type="dcterms:W3CDTF">2020-05-25T19:44:00Z</dcterms:created>
  <dcterms:modified xsi:type="dcterms:W3CDTF">2020-05-25T19:44:00Z</dcterms:modified>
</cp:coreProperties>
</file>